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26" w:rsidRDefault="00BB6926" w:rsidP="0002550B">
      <w:pPr>
        <w:jc w:val="center"/>
        <w:rPr>
          <w:b/>
          <w:sz w:val="28"/>
        </w:rPr>
      </w:pPr>
    </w:p>
    <w:p w:rsidR="0002550B" w:rsidRPr="00C8196D" w:rsidRDefault="0002550B" w:rsidP="00407E19">
      <w:pPr>
        <w:suppressAutoHyphens/>
        <w:jc w:val="center"/>
        <w:rPr>
          <w:b/>
          <w:sz w:val="28"/>
        </w:rPr>
      </w:pPr>
      <w:r w:rsidRPr="00C8196D">
        <w:rPr>
          <w:b/>
          <w:sz w:val="28"/>
        </w:rPr>
        <w:t>Правительство Российской Федерации</w:t>
      </w:r>
    </w:p>
    <w:p w:rsidR="0002550B" w:rsidRPr="00C8196D" w:rsidRDefault="0002550B" w:rsidP="00407E19">
      <w:pPr>
        <w:suppressAutoHyphens/>
        <w:jc w:val="center"/>
        <w:rPr>
          <w:b/>
          <w:sz w:val="28"/>
        </w:rPr>
      </w:pPr>
    </w:p>
    <w:p w:rsidR="0002550B" w:rsidRDefault="00FE1415" w:rsidP="00407E19">
      <w:pPr>
        <w:suppressAutoHyphens/>
        <w:jc w:val="center"/>
      </w:pPr>
      <w:r>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t xml:space="preserve">Национальный исследовательский университет </w:t>
      </w:r>
      <w:r>
        <w:rPr>
          <w:b/>
          <w:bCs/>
          <w:sz w:val="28"/>
          <w:szCs w:val="28"/>
        </w:rPr>
        <w:br/>
        <w:t>"Высшая школа экономики"</w:t>
      </w:r>
    </w:p>
    <w:p w:rsidR="00297587" w:rsidRDefault="00297587" w:rsidP="00407E19">
      <w:pPr>
        <w:suppressAutoHyphens/>
        <w:jc w:val="center"/>
      </w:pPr>
    </w:p>
    <w:p w:rsidR="0002550B" w:rsidRDefault="0002550B" w:rsidP="00407E19">
      <w:pPr>
        <w:suppressAutoHyphens/>
        <w:jc w:val="center"/>
      </w:pPr>
    </w:p>
    <w:p w:rsidR="0002550B" w:rsidRPr="00297587" w:rsidRDefault="0002550B" w:rsidP="00407E19">
      <w:pPr>
        <w:suppressAutoHyphens/>
        <w:jc w:val="center"/>
        <w:rPr>
          <w:sz w:val="28"/>
        </w:rPr>
      </w:pPr>
      <w:r w:rsidRPr="00297587">
        <w:rPr>
          <w:sz w:val="28"/>
        </w:rPr>
        <w:t xml:space="preserve">Факультет </w:t>
      </w:r>
      <w:r w:rsidR="0072583F">
        <w:rPr>
          <w:sz w:val="28"/>
        </w:rPr>
        <w:t>права</w:t>
      </w:r>
    </w:p>
    <w:p w:rsidR="0002550B" w:rsidRPr="00297587" w:rsidRDefault="0002550B" w:rsidP="00407E19">
      <w:pPr>
        <w:suppressAutoHyphens/>
        <w:jc w:val="center"/>
        <w:rPr>
          <w:sz w:val="28"/>
        </w:rPr>
      </w:pPr>
    </w:p>
    <w:p w:rsidR="00BD36CB" w:rsidRDefault="00BD36CB" w:rsidP="00407E19">
      <w:pPr>
        <w:suppressAutoHyphens/>
        <w:jc w:val="center"/>
        <w:rPr>
          <w:sz w:val="28"/>
        </w:rPr>
      </w:pPr>
    </w:p>
    <w:p w:rsidR="00BB6926" w:rsidRDefault="00BB6926" w:rsidP="00407E19">
      <w:pPr>
        <w:suppressAutoHyphens/>
        <w:jc w:val="center"/>
        <w:rPr>
          <w:sz w:val="28"/>
        </w:rPr>
      </w:pPr>
    </w:p>
    <w:p w:rsidR="00BB6926" w:rsidRPr="00297587" w:rsidRDefault="00BB6926" w:rsidP="00407E19">
      <w:pPr>
        <w:suppressAutoHyphens/>
        <w:jc w:val="center"/>
        <w:rPr>
          <w:sz w:val="28"/>
        </w:rPr>
      </w:pPr>
    </w:p>
    <w:p w:rsidR="00FB612C" w:rsidRDefault="006153F4" w:rsidP="00407E19">
      <w:pPr>
        <w:suppressAutoHyphens/>
        <w:jc w:val="center"/>
        <w:rPr>
          <w:b/>
          <w:sz w:val="32"/>
          <w:szCs w:val="32"/>
        </w:rPr>
      </w:pPr>
      <w:r w:rsidRPr="00B3558F">
        <w:rPr>
          <w:b/>
          <w:sz w:val="32"/>
          <w:szCs w:val="32"/>
        </w:rPr>
        <w:t>Учебная п</w:t>
      </w:r>
      <w:r w:rsidR="0002550B" w:rsidRPr="00B3558F">
        <w:rPr>
          <w:b/>
          <w:sz w:val="32"/>
          <w:szCs w:val="32"/>
        </w:rPr>
        <w:t xml:space="preserve">рограмма </w:t>
      </w:r>
      <w:r w:rsidR="005D6EA1" w:rsidRPr="00B3558F">
        <w:rPr>
          <w:b/>
          <w:sz w:val="32"/>
          <w:szCs w:val="32"/>
        </w:rPr>
        <w:t>курса</w:t>
      </w:r>
    </w:p>
    <w:p w:rsidR="00BB6926" w:rsidRPr="00B3558F" w:rsidRDefault="00BB6926" w:rsidP="00407E19">
      <w:pPr>
        <w:suppressAutoHyphens/>
        <w:jc w:val="center"/>
        <w:rPr>
          <w:b/>
          <w:sz w:val="32"/>
          <w:szCs w:val="32"/>
        </w:rPr>
      </w:pPr>
    </w:p>
    <w:p w:rsidR="00D26E6C" w:rsidRPr="00B3558F" w:rsidRDefault="006910F9" w:rsidP="00407E19">
      <w:pPr>
        <w:suppressAutoHyphens/>
        <w:ind w:firstLine="0"/>
        <w:jc w:val="center"/>
        <w:rPr>
          <w:b/>
          <w:sz w:val="40"/>
          <w:szCs w:val="40"/>
        </w:rPr>
      </w:pPr>
      <w:r w:rsidRPr="00B3558F">
        <w:rPr>
          <w:b/>
          <w:sz w:val="40"/>
          <w:szCs w:val="40"/>
        </w:rPr>
        <w:t>«</w:t>
      </w:r>
      <w:r w:rsidR="0072583F">
        <w:rPr>
          <w:b/>
          <w:sz w:val="40"/>
          <w:szCs w:val="40"/>
        </w:rPr>
        <w:t>Обучение студентов начального этапа академическим навыкам просмотрового и поискового чтения</w:t>
      </w:r>
      <w:r w:rsidRPr="00B3558F">
        <w:rPr>
          <w:b/>
          <w:sz w:val="40"/>
          <w:szCs w:val="40"/>
        </w:rPr>
        <w:t>»</w:t>
      </w:r>
    </w:p>
    <w:p w:rsidR="0002550B" w:rsidRPr="006910F9" w:rsidRDefault="006910F9" w:rsidP="00407E19">
      <w:pPr>
        <w:suppressAutoHyphens/>
        <w:ind w:firstLine="0"/>
        <w:jc w:val="center"/>
        <w:rPr>
          <w:b/>
          <w:sz w:val="40"/>
          <w:szCs w:val="40"/>
        </w:rPr>
      </w:pPr>
      <w:r w:rsidRPr="00B3558F">
        <w:rPr>
          <w:b/>
          <w:sz w:val="40"/>
          <w:szCs w:val="40"/>
        </w:rPr>
        <w:t xml:space="preserve"> </w:t>
      </w:r>
      <w:r w:rsidR="00C7551B" w:rsidRPr="00B3558F">
        <w:rPr>
          <w:b/>
          <w:sz w:val="40"/>
          <w:szCs w:val="40"/>
        </w:rPr>
        <w:fldChar w:fldCharType="begin"/>
      </w:r>
      <w:r w:rsidR="0002550B" w:rsidRPr="00B3558F">
        <w:rPr>
          <w:b/>
          <w:sz w:val="40"/>
          <w:szCs w:val="40"/>
        </w:rPr>
        <w:instrText xml:space="preserve"> AUTOTEXT  " Простая надпись" </w:instrText>
      </w:r>
      <w:r w:rsidR="00C7551B" w:rsidRPr="00B3558F">
        <w:rPr>
          <w:b/>
          <w:sz w:val="40"/>
          <w:szCs w:val="40"/>
        </w:rPr>
        <w:fldChar w:fldCharType="end"/>
      </w:r>
    </w:p>
    <w:p w:rsidR="00740D59" w:rsidRDefault="00740D59" w:rsidP="00407E19">
      <w:pPr>
        <w:suppressAutoHyphens/>
        <w:jc w:val="center"/>
      </w:pPr>
    </w:p>
    <w:p w:rsidR="00417EC9" w:rsidRDefault="00417EC9"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543518" w:rsidRDefault="00543518" w:rsidP="00407E19">
      <w:pPr>
        <w:suppressAutoHyphens/>
        <w:jc w:val="center"/>
      </w:pPr>
    </w:p>
    <w:p w:rsidR="007B3E47" w:rsidRDefault="0002550B" w:rsidP="00407E19">
      <w:pPr>
        <w:suppressAutoHyphens/>
        <w:ind w:firstLine="0"/>
      </w:pPr>
      <w:r w:rsidRPr="006910F9">
        <w:t>Автор</w:t>
      </w:r>
      <w:r w:rsidR="00B4644A" w:rsidRPr="006910F9">
        <w:t xml:space="preserve"> программы</w:t>
      </w:r>
      <w:r w:rsidR="007B3E47" w:rsidRPr="006910F9">
        <w:t>:</w:t>
      </w:r>
    </w:p>
    <w:p w:rsidR="00C76BCB" w:rsidRPr="006910F9" w:rsidRDefault="00C76BCB" w:rsidP="00407E19">
      <w:pPr>
        <w:suppressAutoHyphens/>
        <w:ind w:firstLine="0"/>
      </w:pPr>
    </w:p>
    <w:p w:rsidR="00BB6926" w:rsidRDefault="00BB6926" w:rsidP="00407E19">
      <w:pPr>
        <w:suppressAutoHyphens/>
      </w:pPr>
      <w:r>
        <w:t xml:space="preserve">Шиловская М.М., старший преподаватель </w:t>
      </w:r>
    </w:p>
    <w:p w:rsidR="00417EC9" w:rsidRPr="0098374C" w:rsidRDefault="00BB6926" w:rsidP="00407E19">
      <w:pPr>
        <w:suppressAutoHyphens/>
      </w:pPr>
      <w:r>
        <w:t>кафедры английского языка при факультете права</w:t>
      </w:r>
    </w:p>
    <w:p w:rsidR="005C6CFC" w:rsidRDefault="005C6CFC" w:rsidP="00407E19">
      <w:pPr>
        <w:suppressAutoHyphens/>
      </w:pPr>
    </w:p>
    <w:p w:rsidR="00B4644A" w:rsidRDefault="00B4644A" w:rsidP="00407E19">
      <w:pPr>
        <w:suppressAutoHyphens/>
      </w:pPr>
    </w:p>
    <w:p w:rsidR="00B4644A" w:rsidRDefault="00B4644A" w:rsidP="00407E19">
      <w:pPr>
        <w:suppressAutoHyphens/>
      </w:pPr>
    </w:p>
    <w:p w:rsidR="00910B45" w:rsidRDefault="00910B45" w:rsidP="00407E19">
      <w:pPr>
        <w:suppressAutoHyphens/>
      </w:pPr>
    </w:p>
    <w:p w:rsidR="00910B45" w:rsidRDefault="00910B45" w:rsidP="00407E19">
      <w:pPr>
        <w:suppressAutoHyphens/>
      </w:pPr>
    </w:p>
    <w:p w:rsidR="00910B45" w:rsidRDefault="00910B45" w:rsidP="00407E19">
      <w:pPr>
        <w:suppressAutoHyphens/>
      </w:pPr>
    </w:p>
    <w:p w:rsidR="006910F9" w:rsidRDefault="006910F9" w:rsidP="00407E19">
      <w:pPr>
        <w:suppressAutoHyphens/>
      </w:pPr>
    </w:p>
    <w:p w:rsidR="00BB6926" w:rsidRDefault="00BB6926" w:rsidP="00407E19">
      <w:pPr>
        <w:suppressAutoHyphens/>
      </w:pPr>
    </w:p>
    <w:p w:rsidR="00BB6926" w:rsidRDefault="00BB6926" w:rsidP="00407E19">
      <w:pPr>
        <w:suppressAutoHyphens/>
      </w:pPr>
    </w:p>
    <w:p w:rsidR="00BB6926" w:rsidRDefault="00BB6926" w:rsidP="00407E19">
      <w:pPr>
        <w:suppressAutoHyphens/>
      </w:pPr>
    </w:p>
    <w:p w:rsidR="00BB6926" w:rsidRDefault="00BB6926" w:rsidP="00407E19">
      <w:pPr>
        <w:suppressAutoHyphens/>
      </w:pPr>
    </w:p>
    <w:p w:rsidR="00BB6926" w:rsidRDefault="00BB6926" w:rsidP="00407E19">
      <w:pPr>
        <w:suppressAutoHyphens/>
      </w:pPr>
    </w:p>
    <w:p w:rsidR="006910F9" w:rsidRDefault="006910F9" w:rsidP="00407E19">
      <w:pPr>
        <w:suppressAutoHyphens/>
      </w:pPr>
    </w:p>
    <w:p w:rsidR="006153F4" w:rsidRPr="00182806" w:rsidRDefault="006153F4" w:rsidP="00407E19">
      <w:pPr>
        <w:suppressAutoHyphens/>
      </w:pPr>
    </w:p>
    <w:p w:rsidR="005C6CFC" w:rsidRPr="00B4644A" w:rsidRDefault="005C6CFC" w:rsidP="00C76BCB">
      <w:pPr>
        <w:suppressAutoHyphens/>
        <w:ind w:firstLine="0"/>
      </w:pPr>
    </w:p>
    <w:p w:rsidR="0002550B" w:rsidRDefault="0002550B" w:rsidP="00407E19">
      <w:pPr>
        <w:suppressAutoHyphens/>
        <w:jc w:val="center"/>
      </w:pPr>
      <w:r>
        <w:t>Москва</w:t>
      </w:r>
      <w:r w:rsidR="00BB6926">
        <w:t xml:space="preserve"> </w:t>
      </w:r>
      <w:r w:rsidR="00B50233">
        <w:t xml:space="preserve"> 201</w:t>
      </w:r>
      <w:r w:rsidR="00CE2EDB">
        <w:t>3</w:t>
      </w:r>
    </w:p>
    <w:p w:rsidR="0002550B" w:rsidRPr="00B4644A" w:rsidRDefault="0002550B" w:rsidP="00407E19">
      <w:pPr>
        <w:suppressAutoHyphens/>
      </w:pPr>
      <w:r>
        <w:lastRenderedPageBreak/>
        <w:t xml:space="preserve"> </w:t>
      </w:r>
    </w:p>
    <w:p w:rsidR="00BB6926" w:rsidRPr="00C11ED5" w:rsidRDefault="00BB6926" w:rsidP="00C11ED5">
      <w:pPr>
        <w:pStyle w:val="afa"/>
        <w:rPr>
          <w:b/>
          <w:sz w:val="28"/>
          <w:szCs w:val="28"/>
        </w:rPr>
      </w:pPr>
      <w:r w:rsidRPr="00C11ED5">
        <w:rPr>
          <w:b/>
          <w:sz w:val="28"/>
          <w:szCs w:val="28"/>
        </w:rPr>
        <w:t>Организационно-методический раздел</w:t>
      </w:r>
      <w:r w:rsidR="004B76BA" w:rsidRPr="00C11ED5">
        <w:rPr>
          <w:b/>
          <w:sz w:val="28"/>
          <w:szCs w:val="28"/>
        </w:rPr>
        <w:t xml:space="preserve"> (</w:t>
      </w:r>
      <w:proofErr w:type="spellStart"/>
      <w:r w:rsidR="004B76BA" w:rsidRPr="00C11ED5">
        <w:rPr>
          <w:b/>
          <w:sz w:val="28"/>
          <w:szCs w:val="28"/>
        </w:rPr>
        <w:t>Course</w:t>
      </w:r>
      <w:proofErr w:type="spellEnd"/>
      <w:r w:rsidR="004B76BA" w:rsidRPr="00C11ED5">
        <w:rPr>
          <w:b/>
          <w:sz w:val="28"/>
          <w:szCs w:val="28"/>
        </w:rPr>
        <w:t xml:space="preserve"> </w:t>
      </w:r>
      <w:proofErr w:type="spellStart"/>
      <w:r w:rsidR="004B76BA" w:rsidRPr="00C11ED5">
        <w:rPr>
          <w:b/>
          <w:sz w:val="28"/>
          <w:szCs w:val="28"/>
        </w:rPr>
        <w:t>description</w:t>
      </w:r>
      <w:proofErr w:type="spellEnd"/>
      <w:r w:rsidR="004B76BA" w:rsidRPr="00C11ED5">
        <w:rPr>
          <w:b/>
          <w:sz w:val="28"/>
          <w:szCs w:val="28"/>
        </w:rPr>
        <w:t>)</w:t>
      </w:r>
    </w:p>
    <w:p w:rsidR="00BB6926" w:rsidRPr="00445D99" w:rsidRDefault="00BB6926" w:rsidP="00301DE8">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b/>
        </w:rPr>
      </w:pPr>
      <w:r>
        <w:rPr>
          <w:b/>
        </w:rPr>
        <w:t>Пояснительная записка</w:t>
      </w:r>
    </w:p>
    <w:p w:rsidR="00445D99" w:rsidRDefault="00445D99" w:rsidP="00445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080" w:firstLine="0"/>
        <w:rPr>
          <w:b/>
        </w:rPr>
      </w:pPr>
    </w:p>
    <w:p w:rsidR="008350C4" w:rsidRPr="008350C4" w:rsidRDefault="00BB6926" w:rsidP="00407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20"/>
      </w:pPr>
      <w:r>
        <w:t xml:space="preserve"> Программа курса </w:t>
      </w:r>
      <w:r w:rsidRPr="00BB6926">
        <w:rPr>
          <w:i/>
          <w:szCs w:val="24"/>
        </w:rPr>
        <w:t>«</w:t>
      </w:r>
      <w:r w:rsidRPr="00284B56">
        <w:rPr>
          <w:b/>
          <w:i/>
          <w:szCs w:val="24"/>
        </w:rPr>
        <w:t>Обучение студентов начального этапа академическим навыкам просмотрового и поискового чтения</w:t>
      </w:r>
      <w:r w:rsidRPr="00BB6926">
        <w:rPr>
          <w:i/>
          <w:szCs w:val="24"/>
        </w:rPr>
        <w:t>»</w:t>
      </w:r>
      <w:r>
        <w:rPr>
          <w:i/>
          <w:szCs w:val="24"/>
        </w:rPr>
        <w:t xml:space="preserve"> </w:t>
      </w:r>
      <w:r>
        <w:t>предназначена для студентов I курса</w:t>
      </w:r>
      <w:r w:rsidR="00B16BAA">
        <w:t xml:space="preserve"> различных напр</w:t>
      </w:r>
      <w:r w:rsidR="00C76BCB">
        <w:t>а</w:t>
      </w:r>
      <w:r w:rsidR="00B16BAA">
        <w:t>влений</w:t>
      </w:r>
      <w:r>
        <w:t xml:space="preserve">, начинающих изучение английского языка в </w:t>
      </w:r>
      <w:proofErr w:type="spellStart"/>
      <w:r>
        <w:t>бака</w:t>
      </w:r>
      <w:r w:rsidR="008350C4">
        <w:t>лавриате</w:t>
      </w:r>
      <w:proofErr w:type="spellEnd"/>
      <w:r w:rsidR="008350C4">
        <w:t xml:space="preserve"> </w:t>
      </w:r>
      <w:proofErr w:type="spellStart"/>
      <w:r w:rsidR="008350C4">
        <w:t>НИУ</w:t>
      </w:r>
      <w:proofErr w:type="spellEnd"/>
      <w:r w:rsidR="008350C4">
        <w:t xml:space="preserve"> </w:t>
      </w:r>
      <w:proofErr w:type="spellStart"/>
      <w:r w:rsidR="008350C4">
        <w:t>ВШЭ</w:t>
      </w:r>
      <w:proofErr w:type="spellEnd"/>
      <w:r w:rsidR="008350C4">
        <w:t>, и является составной частью содержательного раздела «Английский язык для академических целей» (</w:t>
      </w:r>
      <w:r w:rsidR="008350C4" w:rsidRPr="008350C4">
        <w:t>“</w:t>
      </w:r>
      <w:r w:rsidR="008350C4">
        <w:rPr>
          <w:lang w:val="en-US"/>
        </w:rPr>
        <w:t>English</w:t>
      </w:r>
      <w:r w:rsidR="008350C4" w:rsidRPr="008350C4">
        <w:t xml:space="preserve"> </w:t>
      </w:r>
      <w:r w:rsidR="008350C4">
        <w:rPr>
          <w:lang w:val="en-US"/>
        </w:rPr>
        <w:t>for</w:t>
      </w:r>
      <w:r w:rsidR="008350C4" w:rsidRPr="008350C4">
        <w:t xml:space="preserve"> </w:t>
      </w:r>
      <w:r w:rsidR="008350C4">
        <w:rPr>
          <w:lang w:val="en-US"/>
        </w:rPr>
        <w:t>academic</w:t>
      </w:r>
      <w:r w:rsidR="008350C4" w:rsidRPr="008350C4">
        <w:t xml:space="preserve"> </w:t>
      </w:r>
      <w:r w:rsidR="008350C4">
        <w:rPr>
          <w:lang w:val="en-US"/>
        </w:rPr>
        <w:t>purposes</w:t>
      </w:r>
      <w:r w:rsidR="008350C4" w:rsidRPr="008350C4">
        <w:t xml:space="preserve">”) </w:t>
      </w:r>
      <w:r w:rsidR="008350C4">
        <w:t>Программы по дисциплине: «Английский язык».</w:t>
      </w:r>
    </w:p>
    <w:p w:rsidR="00B16BAA" w:rsidRDefault="00BB6926" w:rsidP="00407E19">
      <w:pPr>
        <w:suppressAutoHyphens/>
      </w:pPr>
      <w:r>
        <w:t xml:space="preserve"> Программа разработана в соответствии </w:t>
      </w:r>
      <w:proofErr w:type="gramStart"/>
      <w:r>
        <w:t>с</w:t>
      </w:r>
      <w:proofErr w:type="gramEnd"/>
    </w:p>
    <w:p w:rsidR="00B16BAA" w:rsidRPr="00B16BAA" w:rsidRDefault="00BB6926" w:rsidP="00B16BAA">
      <w:pPr>
        <w:numPr>
          <w:ilvl w:val="0"/>
          <w:numId w:val="18"/>
        </w:numPr>
        <w:suppressAutoHyphens/>
        <w:rPr>
          <w:szCs w:val="24"/>
        </w:rPr>
      </w:pPr>
      <w:r w:rsidRPr="00B16BAA">
        <w:rPr>
          <w:szCs w:val="24"/>
        </w:rPr>
        <w:t>Государственным образовательным стандартом высшего профессионального образования, утвержденного Министерством о</w:t>
      </w:r>
      <w:r w:rsidR="00B16BAA" w:rsidRPr="00B16BAA">
        <w:rPr>
          <w:szCs w:val="24"/>
        </w:rPr>
        <w:t>бразования Российской Федерации</w:t>
      </w:r>
    </w:p>
    <w:p w:rsidR="00B16BAA" w:rsidRPr="00B16BAA" w:rsidRDefault="00BB6926" w:rsidP="00B16BAA">
      <w:pPr>
        <w:numPr>
          <w:ilvl w:val="0"/>
          <w:numId w:val="18"/>
        </w:numPr>
        <w:suppressAutoHyphens/>
        <w:rPr>
          <w:bCs/>
          <w:szCs w:val="24"/>
        </w:rPr>
      </w:pPr>
      <w:r w:rsidRPr="00B16BAA">
        <w:rPr>
          <w:szCs w:val="24"/>
        </w:rPr>
        <w:t xml:space="preserve"> </w:t>
      </w:r>
      <w:r w:rsidR="00B16BAA" w:rsidRPr="00B16BAA">
        <w:rPr>
          <w:szCs w:val="24"/>
        </w:rPr>
        <w:t>Концепцией</w:t>
      </w:r>
      <w:r w:rsidR="008350C4" w:rsidRPr="00B16BAA">
        <w:rPr>
          <w:szCs w:val="24"/>
        </w:rPr>
        <w:t xml:space="preserve"> преподавания английского языка в Государственном университете – Высше</w:t>
      </w:r>
      <w:r w:rsidR="00B16BAA" w:rsidRPr="00B16BAA">
        <w:rPr>
          <w:szCs w:val="24"/>
        </w:rPr>
        <w:t>й школе экономики</w:t>
      </w:r>
    </w:p>
    <w:p w:rsidR="00B16BAA" w:rsidRPr="00B16BAA" w:rsidRDefault="00B16BAA" w:rsidP="00B16BAA">
      <w:pPr>
        <w:numPr>
          <w:ilvl w:val="0"/>
          <w:numId w:val="18"/>
        </w:numPr>
        <w:suppressAutoHyphens/>
        <w:rPr>
          <w:bCs/>
          <w:szCs w:val="24"/>
        </w:rPr>
      </w:pPr>
      <w:r w:rsidRPr="00B16BAA">
        <w:rPr>
          <w:szCs w:val="24"/>
        </w:rPr>
        <w:t>Программой  дисциплины «Иностранный язык», рекомендованной Научно-методическим советом по иностранным языкам МОН РФ</w:t>
      </w:r>
    </w:p>
    <w:p w:rsidR="009B7318" w:rsidRPr="009B7318" w:rsidRDefault="00B16BAA" w:rsidP="00B16BAA">
      <w:pPr>
        <w:pStyle w:val="a1"/>
        <w:numPr>
          <w:ilvl w:val="0"/>
          <w:numId w:val="0"/>
        </w:numPr>
        <w:suppressAutoHyphens/>
        <w:rPr>
          <w:szCs w:val="24"/>
          <w:shd w:val="clear" w:color="auto" w:fill="FFFFFF"/>
        </w:rPr>
      </w:pPr>
      <w:r>
        <w:rPr>
          <w:bCs/>
          <w:szCs w:val="24"/>
        </w:rPr>
        <w:t>Данная</w:t>
      </w:r>
      <w:r w:rsidR="00BB6926">
        <w:t xml:space="preserve"> программа базируется на </w:t>
      </w:r>
      <w:proofErr w:type="spellStart"/>
      <w:r w:rsidR="00BB6926">
        <w:t>компетентностном</w:t>
      </w:r>
      <w:proofErr w:type="spellEnd"/>
      <w:r w:rsidR="00BB6926">
        <w:t xml:space="preserve"> подход</w:t>
      </w:r>
      <w:r>
        <w:t xml:space="preserve">е в обучении иностранному языку и </w:t>
      </w:r>
      <w:r w:rsidR="009B7318" w:rsidRPr="009B7318">
        <w:rPr>
          <w:szCs w:val="24"/>
          <w:shd w:val="clear" w:color="auto" w:fill="FFFFFF"/>
        </w:rPr>
        <w:t xml:space="preserve">  способствует развитию следующих общекультурных </w:t>
      </w:r>
      <w:r w:rsidR="00407E19">
        <w:rPr>
          <w:szCs w:val="24"/>
          <w:shd w:val="clear" w:color="auto" w:fill="FFFFFF"/>
        </w:rPr>
        <w:t xml:space="preserve">(ОК), социально-личностных (СЛК), инструментальных (ИК), профессиональных (ПК), специальных (СК)  и учебных (УК) </w:t>
      </w:r>
      <w:r w:rsidR="00407E19" w:rsidRPr="009B7318">
        <w:rPr>
          <w:szCs w:val="24"/>
          <w:shd w:val="clear" w:color="auto" w:fill="FFFFFF"/>
        </w:rPr>
        <w:t>компетенций</w:t>
      </w:r>
      <w:r w:rsidR="00407E19">
        <w:rPr>
          <w:szCs w:val="24"/>
          <w:shd w:val="clear" w:color="auto" w:fill="FFFFFF"/>
        </w:rPr>
        <w:t>:</w:t>
      </w:r>
    </w:p>
    <w:p w:rsidR="009B7318" w:rsidRPr="009B7318" w:rsidRDefault="009B7318" w:rsidP="00407E19">
      <w:pPr>
        <w:pStyle w:val="af2"/>
        <w:suppressAutoHyphens/>
        <w:spacing w:before="0" w:beforeAutospacing="0" w:after="0" w:afterAutospacing="0"/>
        <w:rPr>
          <w:rFonts w:ascii="Times New Roman" w:hAnsi="Times New Roman" w:cs="Times New Roman"/>
          <w:sz w:val="24"/>
          <w:szCs w:val="24"/>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9"/>
        <w:gridCol w:w="2093"/>
        <w:gridCol w:w="1134"/>
        <w:gridCol w:w="4961"/>
        <w:gridCol w:w="1958"/>
        <w:gridCol w:w="26"/>
      </w:tblGrid>
      <w:tr w:rsidR="009B7318" w:rsidRPr="009B7318" w:rsidTr="002673BE">
        <w:trPr>
          <w:gridAfter w:val="1"/>
          <w:wAfter w:w="26" w:type="dxa"/>
        </w:trPr>
        <w:tc>
          <w:tcPr>
            <w:tcW w:w="2102" w:type="dxa"/>
            <w:gridSpan w:val="2"/>
            <w:tcMar>
              <w:top w:w="117" w:type="dxa"/>
              <w:left w:w="117" w:type="dxa"/>
              <w:bottom w:w="117" w:type="dxa"/>
              <w:right w:w="117" w:type="dxa"/>
            </w:tcMar>
          </w:tcPr>
          <w:p w:rsidR="009B7318" w:rsidRPr="00407E19" w:rsidRDefault="009B7318" w:rsidP="00407E19">
            <w:pPr>
              <w:pStyle w:val="af2"/>
              <w:suppressAutoHyphens/>
              <w:spacing w:before="0" w:beforeAutospacing="0" w:after="0" w:afterAutospacing="0" w:line="0" w:lineRule="atLeast"/>
              <w:rPr>
                <w:rFonts w:ascii="Times New Roman" w:hAnsi="Times New Roman" w:cs="Times New Roman"/>
                <w:sz w:val="24"/>
                <w:szCs w:val="24"/>
              </w:rPr>
            </w:pPr>
            <w:r w:rsidRPr="00407E19">
              <w:rPr>
                <w:rFonts w:ascii="Times New Roman" w:hAnsi="Times New Roman" w:cs="Times New Roman"/>
                <w:bCs/>
                <w:sz w:val="24"/>
                <w:szCs w:val="24"/>
                <w:shd w:val="clear" w:color="auto" w:fill="FFFFFF"/>
              </w:rPr>
              <w:t>Компетенция</w:t>
            </w:r>
          </w:p>
        </w:tc>
        <w:tc>
          <w:tcPr>
            <w:tcW w:w="1134" w:type="dxa"/>
            <w:tcMar>
              <w:top w:w="117" w:type="dxa"/>
              <w:left w:w="117" w:type="dxa"/>
              <w:bottom w:w="117" w:type="dxa"/>
              <w:right w:w="117" w:type="dxa"/>
            </w:tcMar>
          </w:tcPr>
          <w:p w:rsidR="009B7318" w:rsidRPr="00407E19" w:rsidRDefault="009B7318" w:rsidP="00407E19">
            <w:pPr>
              <w:pStyle w:val="af2"/>
              <w:suppressAutoHyphens/>
              <w:spacing w:before="0" w:beforeAutospacing="0" w:after="0" w:afterAutospacing="0" w:line="0" w:lineRule="atLeast"/>
              <w:ind w:left="-100" w:right="-100"/>
              <w:jc w:val="center"/>
              <w:rPr>
                <w:rFonts w:ascii="Times New Roman" w:hAnsi="Times New Roman" w:cs="Times New Roman"/>
                <w:sz w:val="24"/>
                <w:szCs w:val="24"/>
              </w:rPr>
            </w:pPr>
            <w:r w:rsidRPr="00407E19">
              <w:rPr>
                <w:rFonts w:ascii="Times New Roman" w:hAnsi="Times New Roman" w:cs="Times New Roman"/>
                <w:bCs/>
                <w:sz w:val="24"/>
                <w:szCs w:val="24"/>
                <w:shd w:val="clear" w:color="auto" w:fill="FFFFFF"/>
              </w:rPr>
              <w:t>Код по ФГОС/ НИУ</w:t>
            </w:r>
          </w:p>
        </w:tc>
        <w:tc>
          <w:tcPr>
            <w:tcW w:w="4961" w:type="dxa"/>
            <w:tcMar>
              <w:top w:w="117" w:type="dxa"/>
              <w:left w:w="117" w:type="dxa"/>
              <w:bottom w:w="117" w:type="dxa"/>
              <w:right w:w="117" w:type="dxa"/>
            </w:tcMar>
          </w:tcPr>
          <w:p w:rsidR="009B7318" w:rsidRPr="00407E19" w:rsidRDefault="009B7318" w:rsidP="00407E19">
            <w:pPr>
              <w:pStyle w:val="af2"/>
              <w:suppressAutoHyphens/>
              <w:spacing w:before="0" w:beforeAutospacing="0" w:after="0" w:afterAutospacing="0" w:line="0" w:lineRule="atLeast"/>
              <w:jc w:val="center"/>
              <w:rPr>
                <w:rFonts w:ascii="Times New Roman" w:hAnsi="Times New Roman" w:cs="Times New Roman"/>
                <w:sz w:val="24"/>
                <w:szCs w:val="24"/>
              </w:rPr>
            </w:pPr>
            <w:r w:rsidRPr="00407E19">
              <w:rPr>
                <w:rFonts w:ascii="Times New Roman" w:hAnsi="Times New Roman" w:cs="Times New Roman"/>
                <w:bCs/>
                <w:sz w:val="24"/>
                <w:szCs w:val="24"/>
                <w:shd w:val="clear" w:color="auto" w:fill="FFFFFF"/>
              </w:rPr>
              <w:t xml:space="preserve">Дескрипторы </w:t>
            </w:r>
            <w:r w:rsidR="00407E19" w:rsidRPr="00407E19">
              <w:rPr>
                <w:rFonts w:ascii="Times New Roman" w:hAnsi="Times New Roman" w:cs="Times New Roman"/>
                <w:sz w:val="24"/>
                <w:szCs w:val="24"/>
              </w:rPr>
              <w:t>– основные признаки освоения (показатели достижения результата)</w:t>
            </w:r>
          </w:p>
        </w:tc>
        <w:tc>
          <w:tcPr>
            <w:tcW w:w="1958" w:type="dxa"/>
            <w:tcMar>
              <w:top w:w="117" w:type="dxa"/>
              <w:left w:w="117" w:type="dxa"/>
              <w:bottom w:w="117" w:type="dxa"/>
              <w:right w:w="117" w:type="dxa"/>
            </w:tcMar>
          </w:tcPr>
          <w:p w:rsidR="009B7318" w:rsidRPr="00407E19" w:rsidRDefault="009B7318" w:rsidP="00407E19">
            <w:pPr>
              <w:pStyle w:val="af2"/>
              <w:suppressAutoHyphens/>
              <w:spacing w:before="0" w:beforeAutospacing="0" w:after="0" w:afterAutospacing="0" w:line="0" w:lineRule="atLeast"/>
              <w:jc w:val="center"/>
              <w:rPr>
                <w:rFonts w:ascii="Times New Roman" w:hAnsi="Times New Roman" w:cs="Times New Roman"/>
                <w:sz w:val="24"/>
                <w:szCs w:val="24"/>
              </w:rPr>
            </w:pPr>
            <w:r w:rsidRPr="00407E19">
              <w:rPr>
                <w:rFonts w:ascii="Times New Roman" w:hAnsi="Times New Roman" w:cs="Times New Roman"/>
                <w:bCs/>
                <w:sz w:val="24"/>
                <w:szCs w:val="24"/>
                <w:shd w:val="clear" w:color="auto" w:fill="FFFFFF"/>
              </w:rPr>
              <w:t>Формы и методы обучения, способствующие формированию и развитию компетенции</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Pr="009B7318" w:rsidRDefault="002673BE" w:rsidP="002673BE">
            <w:pPr>
              <w:suppressAutoHyphens/>
              <w:spacing w:line="0" w:lineRule="atLeast"/>
              <w:ind w:firstLine="0"/>
              <w:rPr>
                <w:szCs w:val="24"/>
              </w:rPr>
            </w:pPr>
            <w:r w:rsidRPr="009B7318">
              <w:rPr>
                <w:color w:val="000000"/>
                <w:szCs w:val="24"/>
              </w:rPr>
              <w:t>компетенция командной работы</w:t>
            </w:r>
          </w:p>
        </w:tc>
        <w:tc>
          <w:tcPr>
            <w:tcW w:w="1134"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left="-100" w:right="-100"/>
              <w:jc w:val="center"/>
              <w:rPr>
                <w:rFonts w:ascii="Times New Roman" w:hAnsi="Times New Roman" w:cs="Times New Roman"/>
                <w:sz w:val="24"/>
                <w:szCs w:val="24"/>
              </w:rPr>
            </w:pPr>
            <w:r w:rsidRPr="009B7318">
              <w:rPr>
                <w:rFonts w:ascii="Times New Roman" w:hAnsi="Times New Roman" w:cs="Times New Roman"/>
                <w:sz w:val="24"/>
                <w:szCs w:val="24"/>
              </w:rPr>
              <w:t>ОК-5</w:t>
            </w:r>
          </w:p>
        </w:tc>
        <w:tc>
          <w:tcPr>
            <w:tcW w:w="4961" w:type="dxa"/>
            <w:tcMar>
              <w:top w:w="117" w:type="dxa"/>
              <w:left w:w="117" w:type="dxa"/>
              <w:bottom w:w="117" w:type="dxa"/>
              <w:right w:w="117" w:type="dxa"/>
            </w:tcMar>
          </w:tcPr>
          <w:p w:rsidR="002673BE" w:rsidRPr="009B7318" w:rsidRDefault="002673BE" w:rsidP="00407E19">
            <w:pPr>
              <w:suppressAutoHyphens/>
              <w:spacing w:line="0" w:lineRule="atLeast"/>
              <w:rPr>
                <w:szCs w:val="24"/>
              </w:rPr>
            </w:pPr>
            <w:r w:rsidRPr="009B7318">
              <w:rPr>
                <w:color w:val="000000"/>
                <w:szCs w:val="24"/>
              </w:rPr>
              <w:t xml:space="preserve">умение работать в коллективе, исполняя свои обязанности творчески и во взаимодействии с другими членами коллектива </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Pr="009B7318" w:rsidRDefault="002673BE" w:rsidP="002673BE">
            <w:pPr>
              <w:suppressAutoHyphens/>
              <w:spacing w:line="0" w:lineRule="atLeast"/>
              <w:ind w:firstLine="0"/>
              <w:rPr>
                <w:szCs w:val="24"/>
              </w:rPr>
            </w:pPr>
            <w:r w:rsidRPr="009B7318">
              <w:rPr>
                <w:color w:val="000000"/>
                <w:szCs w:val="24"/>
              </w:rPr>
              <w:t>компетенция применения коммуникативных технологий и средств</w:t>
            </w:r>
          </w:p>
        </w:tc>
        <w:tc>
          <w:tcPr>
            <w:tcW w:w="1134"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left="-100" w:right="-100"/>
              <w:jc w:val="center"/>
              <w:rPr>
                <w:rFonts w:ascii="Times New Roman" w:hAnsi="Times New Roman" w:cs="Times New Roman"/>
                <w:sz w:val="24"/>
                <w:szCs w:val="24"/>
              </w:rPr>
            </w:pPr>
            <w:r w:rsidRPr="009B7318">
              <w:rPr>
                <w:rFonts w:ascii="Times New Roman" w:hAnsi="Times New Roman" w:cs="Times New Roman"/>
                <w:sz w:val="24"/>
                <w:szCs w:val="24"/>
              </w:rPr>
              <w:t>ОК-6</w:t>
            </w:r>
          </w:p>
        </w:tc>
        <w:tc>
          <w:tcPr>
            <w:tcW w:w="4961"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firstLine="40"/>
              <w:rPr>
                <w:rFonts w:ascii="Times New Roman" w:hAnsi="Times New Roman" w:cs="Times New Roman"/>
                <w:sz w:val="24"/>
                <w:szCs w:val="24"/>
              </w:rPr>
            </w:pPr>
            <w:r w:rsidRPr="009B7318">
              <w:rPr>
                <w:rFonts w:ascii="Times New Roman" w:hAnsi="Times New Roman" w:cs="Times New Roman"/>
                <w:sz w:val="24"/>
                <w:szCs w:val="24"/>
              </w:rPr>
              <w:t>способность использовать для решения коммуникативных задач современные технические средства и информационные технологии</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Pr="009B7318" w:rsidRDefault="002673BE" w:rsidP="002673BE">
            <w:pPr>
              <w:suppressAutoHyphens/>
              <w:spacing w:line="0" w:lineRule="atLeast"/>
              <w:ind w:firstLine="0"/>
              <w:rPr>
                <w:szCs w:val="24"/>
              </w:rPr>
            </w:pPr>
            <w:r w:rsidRPr="009B7318">
              <w:rPr>
                <w:color w:val="000000"/>
                <w:szCs w:val="24"/>
              </w:rPr>
              <w:t>компетенция аналитической работы</w:t>
            </w:r>
          </w:p>
        </w:tc>
        <w:tc>
          <w:tcPr>
            <w:tcW w:w="1134"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left="-100" w:right="-100"/>
              <w:jc w:val="center"/>
              <w:rPr>
                <w:rFonts w:ascii="Times New Roman" w:hAnsi="Times New Roman" w:cs="Times New Roman"/>
                <w:sz w:val="24"/>
                <w:szCs w:val="24"/>
              </w:rPr>
            </w:pPr>
            <w:r w:rsidRPr="009B7318">
              <w:rPr>
                <w:rFonts w:ascii="Times New Roman" w:hAnsi="Times New Roman" w:cs="Times New Roman"/>
                <w:sz w:val="24"/>
                <w:szCs w:val="24"/>
              </w:rPr>
              <w:t>ОК-10</w:t>
            </w:r>
          </w:p>
        </w:tc>
        <w:tc>
          <w:tcPr>
            <w:tcW w:w="4961"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firstLine="40"/>
              <w:rPr>
                <w:rFonts w:ascii="Times New Roman" w:hAnsi="Times New Roman" w:cs="Times New Roman"/>
                <w:sz w:val="24"/>
                <w:szCs w:val="24"/>
              </w:rPr>
            </w:pPr>
            <w:r w:rsidRPr="009B7318">
              <w:rPr>
                <w:rFonts w:ascii="Times New Roman" w:hAnsi="Times New Roman" w:cs="Times New Roman"/>
                <w:sz w:val="24"/>
                <w:szCs w:val="24"/>
              </w:rPr>
              <w:t xml:space="preserve">умение формировать базы знаний, оценивать их полноту и качество имеющихся знаний. Способность осуществлять верификацию и структуризацию информации. Умение осуществлять научно-исследовательскую и инновационную деятельность в целях получения нового знания. Умение и готовность систематически применять эти знания для экспертной оценки реальных </w:t>
            </w:r>
            <w:r w:rsidRPr="009B7318">
              <w:rPr>
                <w:rFonts w:ascii="Times New Roman" w:hAnsi="Times New Roman" w:cs="Times New Roman"/>
                <w:sz w:val="24"/>
                <w:szCs w:val="24"/>
              </w:rPr>
              <w:lastRenderedPageBreak/>
              <w:t>управленческих ситуаций</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lastRenderedPageBreak/>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Default="002673BE" w:rsidP="00407E19">
            <w:pPr>
              <w:suppressAutoHyphens/>
              <w:spacing w:line="0" w:lineRule="atLeast"/>
              <w:ind w:firstLine="0"/>
              <w:rPr>
                <w:color w:val="000000"/>
                <w:szCs w:val="24"/>
              </w:rPr>
            </w:pPr>
            <w:r w:rsidRPr="009B7318">
              <w:rPr>
                <w:color w:val="000000"/>
                <w:szCs w:val="24"/>
              </w:rPr>
              <w:lastRenderedPageBreak/>
              <w:t xml:space="preserve">компетенция </w:t>
            </w:r>
          </w:p>
          <w:p w:rsidR="002673BE" w:rsidRPr="009B7318" w:rsidRDefault="002673BE" w:rsidP="00407E19">
            <w:pPr>
              <w:suppressAutoHyphens/>
              <w:spacing w:line="0" w:lineRule="atLeast"/>
              <w:ind w:firstLine="0"/>
              <w:rPr>
                <w:szCs w:val="24"/>
              </w:rPr>
            </w:pPr>
            <w:r w:rsidRPr="009B7318">
              <w:rPr>
                <w:color w:val="000000"/>
                <w:szCs w:val="24"/>
              </w:rPr>
              <w:t>научной работы</w:t>
            </w:r>
          </w:p>
        </w:tc>
        <w:tc>
          <w:tcPr>
            <w:tcW w:w="1134" w:type="dxa"/>
            <w:tcMar>
              <w:top w:w="117" w:type="dxa"/>
              <w:left w:w="117" w:type="dxa"/>
              <w:bottom w:w="117" w:type="dxa"/>
              <w:right w:w="117" w:type="dxa"/>
            </w:tcMar>
          </w:tcPr>
          <w:p w:rsidR="002673BE" w:rsidRPr="009B7318" w:rsidRDefault="002673BE" w:rsidP="00407E19">
            <w:pPr>
              <w:pStyle w:val="af2"/>
              <w:suppressAutoHyphens/>
              <w:spacing w:before="0" w:beforeAutospacing="0" w:after="0" w:afterAutospacing="0" w:line="0" w:lineRule="atLeast"/>
              <w:ind w:left="-100" w:right="-100"/>
              <w:jc w:val="center"/>
              <w:rPr>
                <w:rFonts w:ascii="Times New Roman" w:hAnsi="Times New Roman" w:cs="Times New Roman"/>
                <w:sz w:val="24"/>
                <w:szCs w:val="24"/>
              </w:rPr>
            </w:pPr>
            <w:r w:rsidRPr="009B7318">
              <w:rPr>
                <w:rFonts w:ascii="Times New Roman" w:hAnsi="Times New Roman" w:cs="Times New Roman"/>
                <w:sz w:val="24"/>
                <w:szCs w:val="24"/>
              </w:rPr>
              <w:t>ОК-12</w:t>
            </w:r>
          </w:p>
        </w:tc>
        <w:tc>
          <w:tcPr>
            <w:tcW w:w="4961" w:type="dxa"/>
            <w:tcMar>
              <w:top w:w="117" w:type="dxa"/>
              <w:left w:w="117" w:type="dxa"/>
              <w:bottom w:w="117" w:type="dxa"/>
              <w:right w:w="117" w:type="dxa"/>
            </w:tcMar>
          </w:tcPr>
          <w:p w:rsidR="002673BE" w:rsidRPr="009B7318" w:rsidRDefault="002673BE" w:rsidP="00407E19">
            <w:pPr>
              <w:suppressAutoHyphens/>
              <w:spacing w:line="0" w:lineRule="atLeast"/>
              <w:rPr>
                <w:szCs w:val="24"/>
              </w:rPr>
            </w:pPr>
            <w:r w:rsidRPr="009B7318">
              <w:rPr>
                <w:color w:val="000000"/>
                <w:szCs w:val="24"/>
              </w:rPr>
              <w:t xml:space="preserve">способность создавать новое знание, соотносить это знание с имеющимися отечественными и зарубежными исследованиями. Способность и готовность использовать знание при осуществлении экспертных работ, в целях практического применения методов и теорий </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Default="002673BE" w:rsidP="00407E19">
            <w:pPr>
              <w:suppressAutoHyphens/>
              <w:spacing w:line="0" w:lineRule="atLeast"/>
              <w:ind w:firstLine="0"/>
              <w:rPr>
                <w:color w:val="000000"/>
                <w:szCs w:val="24"/>
              </w:rPr>
            </w:pPr>
            <w:r w:rsidRPr="009B7318">
              <w:rPr>
                <w:color w:val="000000"/>
                <w:szCs w:val="24"/>
              </w:rPr>
              <w:t xml:space="preserve">компетенция </w:t>
            </w:r>
          </w:p>
          <w:p w:rsidR="002673BE" w:rsidRPr="009B7318" w:rsidRDefault="002673BE" w:rsidP="00407E19">
            <w:pPr>
              <w:suppressAutoHyphens/>
              <w:spacing w:line="0" w:lineRule="atLeast"/>
              <w:ind w:firstLine="0"/>
              <w:rPr>
                <w:szCs w:val="24"/>
              </w:rPr>
            </w:pPr>
            <w:proofErr w:type="spellStart"/>
            <w:r w:rsidRPr="009B7318">
              <w:rPr>
                <w:color w:val="000000"/>
                <w:szCs w:val="24"/>
              </w:rPr>
              <w:t>креативности</w:t>
            </w:r>
            <w:proofErr w:type="spellEnd"/>
          </w:p>
        </w:tc>
        <w:tc>
          <w:tcPr>
            <w:tcW w:w="1134" w:type="dxa"/>
            <w:tcMar>
              <w:top w:w="117" w:type="dxa"/>
              <w:left w:w="117" w:type="dxa"/>
              <w:bottom w:w="117" w:type="dxa"/>
              <w:right w:w="117" w:type="dxa"/>
            </w:tcMar>
          </w:tcPr>
          <w:p w:rsidR="002673BE" w:rsidRPr="009B7318" w:rsidRDefault="002673BE" w:rsidP="00407E19">
            <w:pPr>
              <w:suppressAutoHyphens/>
              <w:spacing w:line="0" w:lineRule="atLeast"/>
              <w:ind w:firstLine="0"/>
              <w:rPr>
                <w:szCs w:val="24"/>
              </w:rPr>
            </w:pPr>
            <w:r w:rsidRPr="009B7318">
              <w:rPr>
                <w:color w:val="000000"/>
                <w:szCs w:val="24"/>
              </w:rPr>
              <w:t>ОК-13</w:t>
            </w:r>
          </w:p>
        </w:tc>
        <w:tc>
          <w:tcPr>
            <w:tcW w:w="4961" w:type="dxa"/>
            <w:tcMar>
              <w:top w:w="117" w:type="dxa"/>
              <w:left w:w="117" w:type="dxa"/>
              <w:bottom w:w="117" w:type="dxa"/>
              <w:right w:w="117" w:type="dxa"/>
            </w:tcMar>
          </w:tcPr>
          <w:p w:rsidR="002673BE" w:rsidRPr="009B7318" w:rsidRDefault="002673BE" w:rsidP="00407E19">
            <w:pPr>
              <w:suppressAutoHyphens/>
              <w:spacing w:line="0" w:lineRule="atLeast"/>
              <w:rPr>
                <w:szCs w:val="24"/>
              </w:rPr>
            </w:pPr>
            <w:r w:rsidRPr="009B7318">
              <w:rPr>
                <w:color w:val="000000"/>
                <w:szCs w:val="24"/>
              </w:rPr>
              <w:t xml:space="preserve">владение навыками самостоятельной, творческой работы. Умение организовать свой труд. Способность порождать новые идеи, находить подходы к их реализации </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Default="002673BE" w:rsidP="00407E19">
            <w:pPr>
              <w:suppressAutoHyphens/>
              <w:spacing w:line="0" w:lineRule="atLeast"/>
              <w:ind w:firstLine="0"/>
              <w:rPr>
                <w:color w:val="000000"/>
                <w:szCs w:val="24"/>
              </w:rPr>
            </w:pPr>
            <w:r w:rsidRPr="009B7318">
              <w:rPr>
                <w:color w:val="000000"/>
                <w:szCs w:val="24"/>
              </w:rPr>
              <w:t xml:space="preserve">компетенция </w:t>
            </w:r>
          </w:p>
          <w:p w:rsidR="002673BE" w:rsidRPr="009B7318" w:rsidRDefault="002673BE" w:rsidP="00407E19">
            <w:pPr>
              <w:suppressAutoHyphens/>
              <w:spacing w:line="0" w:lineRule="atLeast"/>
              <w:ind w:firstLine="0"/>
              <w:rPr>
                <w:szCs w:val="24"/>
              </w:rPr>
            </w:pPr>
            <w:r w:rsidRPr="009B7318">
              <w:rPr>
                <w:color w:val="000000"/>
                <w:szCs w:val="24"/>
              </w:rPr>
              <w:t>саморазвития</w:t>
            </w:r>
          </w:p>
        </w:tc>
        <w:tc>
          <w:tcPr>
            <w:tcW w:w="1134" w:type="dxa"/>
            <w:tcMar>
              <w:top w:w="117" w:type="dxa"/>
              <w:left w:w="117" w:type="dxa"/>
              <w:bottom w:w="117" w:type="dxa"/>
              <w:right w:w="117" w:type="dxa"/>
            </w:tcMar>
          </w:tcPr>
          <w:p w:rsidR="002673BE" w:rsidRPr="009B7318" w:rsidRDefault="002673BE" w:rsidP="00407E19">
            <w:pPr>
              <w:suppressAutoHyphens/>
              <w:spacing w:line="0" w:lineRule="atLeast"/>
              <w:ind w:firstLine="0"/>
              <w:rPr>
                <w:szCs w:val="24"/>
              </w:rPr>
            </w:pPr>
            <w:r w:rsidRPr="009B7318">
              <w:rPr>
                <w:color w:val="000000"/>
                <w:szCs w:val="24"/>
              </w:rPr>
              <w:t>ОК-14</w:t>
            </w:r>
          </w:p>
        </w:tc>
        <w:tc>
          <w:tcPr>
            <w:tcW w:w="4961" w:type="dxa"/>
            <w:tcMar>
              <w:top w:w="117" w:type="dxa"/>
              <w:left w:w="117" w:type="dxa"/>
              <w:bottom w:w="117" w:type="dxa"/>
              <w:right w:w="117" w:type="dxa"/>
            </w:tcMar>
          </w:tcPr>
          <w:p w:rsidR="002673BE" w:rsidRPr="009B7318" w:rsidRDefault="002673BE" w:rsidP="00407E19">
            <w:pPr>
              <w:suppressAutoHyphens/>
              <w:spacing w:line="0" w:lineRule="atLeast"/>
              <w:rPr>
                <w:szCs w:val="24"/>
              </w:rPr>
            </w:pPr>
            <w:r w:rsidRPr="009B7318">
              <w:rPr>
                <w:color w:val="000000"/>
                <w:szCs w:val="24"/>
              </w:rPr>
              <w:t xml:space="preserve">способность и готовность к самосовершенствованию, к расширению границ своих научных и профессионально-практических познаний. Умение использовать методы и средства познания, различные формы и методы обучения и самоконтроля, новые образовательные технологии, для своего интеллектуального развития и повышения культурного уровня </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9B7318" w:rsidTr="002673BE">
        <w:trPr>
          <w:gridAfter w:val="1"/>
          <w:wAfter w:w="26" w:type="dxa"/>
        </w:trPr>
        <w:tc>
          <w:tcPr>
            <w:tcW w:w="2102" w:type="dxa"/>
            <w:gridSpan w:val="2"/>
            <w:tcMar>
              <w:top w:w="117" w:type="dxa"/>
              <w:left w:w="117" w:type="dxa"/>
              <w:bottom w:w="117" w:type="dxa"/>
              <w:right w:w="117" w:type="dxa"/>
            </w:tcMar>
          </w:tcPr>
          <w:p w:rsidR="002673BE" w:rsidRDefault="002673BE" w:rsidP="00407E19">
            <w:pPr>
              <w:suppressAutoHyphens/>
              <w:spacing w:line="0" w:lineRule="atLeast"/>
              <w:ind w:firstLine="0"/>
              <w:rPr>
                <w:color w:val="000000"/>
                <w:szCs w:val="24"/>
              </w:rPr>
            </w:pPr>
            <w:r w:rsidRPr="009B7318">
              <w:rPr>
                <w:color w:val="000000"/>
                <w:szCs w:val="24"/>
              </w:rPr>
              <w:t xml:space="preserve">компетенция </w:t>
            </w:r>
          </w:p>
          <w:p w:rsidR="002673BE" w:rsidRPr="009B7318" w:rsidRDefault="002673BE" w:rsidP="00407E19">
            <w:pPr>
              <w:suppressAutoHyphens/>
              <w:spacing w:line="0" w:lineRule="atLeast"/>
              <w:ind w:firstLine="0"/>
              <w:rPr>
                <w:szCs w:val="24"/>
              </w:rPr>
            </w:pPr>
            <w:r w:rsidRPr="009B7318">
              <w:rPr>
                <w:color w:val="000000"/>
                <w:szCs w:val="24"/>
              </w:rPr>
              <w:t>критического анализа</w:t>
            </w:r>
          </w:p>
        </w:tc>
        <w:tc>
          <w:tcPr>
            <w:tcW w:w="1134" w:type="dxa"/>
            <w:tcMar>
              <w:top w:w="117" w:type="dxa"/>
              <w:left w:w="117" w:type="dxa"/>
              <w:bottom w:w="117" w:type="dxa"/>
              <w:right w:w="117" w:type="dxa"/>
            </w:tcMar>
          </w:tcPr>
          <w:p w:rsidR="002673BE" w:rsidRPr="009B7318" w:rsidRDefault="002673BE" w:rsidP="00407E19">
            <w:pPr>
              <w:suppressAutoHyphens/>
              <w:spacing w:line="0" w:lineRule="atLeast"/>
              <w:ind w:firstLine="0"/>
              <w:rPr>
                <w:szCs w:val="24"/>
              </w:rPr>
            </w:pPr>
            <w:r w:rsidRPr="009B7318">
              <w:rPr>
                <w:color w:val="000000"/>
                <w:szCs w:val="24"/>
              </w:rPr>
              <w:t>ОК-15</w:t>
            </w:r>
          </w:p>
        </w:tc>
        <w:tc>
          <w:tcPr>
            <w:tcW w:w="4961" w:type="dxa"/>
            <w:tcMar>
              <w:top w:w="117" w:type="dxa"/>
              <w:left w:w="117" w:type="dxa"/>
              <w:bottom w:w="117" w:type="dxa"/>
              <w:right w:w="117" w:type="dxa"/>
            </w:tcMar>
          </w:tcPr>
          <w:p w:rsidR="002673BE" w:rsidRPr="009B7318" w:rsidRDefault="002673BE" w:rsidP="00407E19">
            <w:pPr>
              <w:suppressAutoHyphens/>
              <w:spacing w:line="0" w:lineRule="atLeast"/>
              <w:rPr>
                <w:szCs w:val="24"/>
              </w:rPr>
            </w:pPr>
            <w:r w:rsidRPr="009B7318">
              <w:rPr>
                <w:color w:val="000000"/>
                <w:szCs w:val="24"/>
              </w:rPr>
              <w:t xml:space="preserve">умение критически оценивать информацию, переоценивать накопленный опыт и конструктивно принимать решение на основе анализа информации. Способность критического анализа своих возможностей </w:t>
            </w:r>
          </w:p>
        </w:tc>
        <w:tc>
          <w:tcPr>
            <w:tcW w:w="1958" w:type="dxa"/>
            <w:tcMar>
              <w:top w:w="117" w:type="dxa"/>
              <w:left w:w="117" w:type="dxa"/>
              <w:bottom w:w="117" w:type="dxa"/>
              <w:right w:w="117" w:type="dxa"/>
            </w:tcMar>
          </w:tcPr>
          <w:p w:rsidR="002673BE" w:rsidRPr="00B3558F" w:rsidRDefault="002673BE" w:rsidP="004B76BA">
            <w:pPr>
              <w:suppressAutoHyphens/>
              <w:ind w:firstLine="0"/>
              <w:rPr>
                <w:szCs w:val="24"/>
                <w:lang w:eastAsia="ru-RU"/>
              </w:rPr>
            </w:pPr>
            <w:r w:rsidRPr="00B3558F">
              <w:rPr>
                <w:szCs w:val="24"/>
                <w:lang w:eastAsia="ru-RU"/>
              </w:rPr>
              <w:t>Практические занятия, самостоятельная работа студентов</w:t>
            </w:r>
          </w:p>
        </w:tc>
      </w:tr>
      <w:tr w:rsidR="002673BE" w:rsidRPr="00B3558F" w:rsidTr="00267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gridBefore w:val="1"/>
          <w:wBefore w:w="9" w:type="dxa"/>
        </w:trPr>
        <w:tc>
          <w:tcPr>
            <w:tcW w:w="2093" w:type="dxa"/>
          </w:tcPr>
          <w:p w:rsidR="002673BE" w:rsidRPr="00407E19" w:rsidRDefault="002673BE" w:rsidP="00407E19">
            <w:pPr>
              <w:suppressAutoHyphens/>
              <w:ind w:firstLine="0"/>
              <w:rPr>
                <w:iCs/>
                <w:szCs w:val="24"/>
              </w:rPr>
            </w:pPr>
            <w:r w:rsidRPr="00407E19">
              <w:rPr>
                <w:iCs/>
                <w:szCs w:val="24"/>
              </w:rPr>
              <w:t>социально-личностные  (СЛК)</w:t>
            </w:r>
          </w:p>
          <w:p w:rsidR="002673BE" w:rsidRPr="00407E19" w:rsidRDefault="002673BE" w:rsidP="00407E19">
            <w:pPr>
              <w:suppressAutoHyphens/>
              <w:ind w:firstLine="0"/>
              <w:rPr>
                <w:iCs/>
                <w:szCs w:val="24"/>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b/>
                <w:i/>
                <w:iCs/>
                <w:szCs w:val="24"/>
                <w:u w:val="single"/>
              </w:rPr>
            </w:pPr>
          </w:p>
          <w:p w:rsidR="002673BE" w:rsidRPr="00407E19" w:rsidRDefault="002673BE" w:rsidP="00407E19">
            <w:pPr>
              <w:suppressAutoHyphens/>
              <w:ind w:firstLine="0"/>
              <w:rPr>
                <w:iCs/>
                <w:szCs w:val="24"/>
              </w:rPr>
            </w:pPr>
            <w:r w:rsidRPr="00407E19">
              <w:rPr>
                <w:iCs/>
                <w:szCs w:val="24"/>
              </w:rPr>
              <w:t>инструментальные (ИК)</w:t>
            </w:r>
          </w:p>
          <w:p w:rsidR="002673BE" w:rsidRPr="00B3558F" w:rsidRDefault="002673BE" w:rsidP="00407E19">
            <w:pPr>
              <w:suppressAutoHyphens/>
              <w:ind w:firstLine="0"/>
              <w:rPr>
                <w:b/>
                <w:i/>
                <w:iCs/>
                <w:szCs w:val="24"/>
                <w:u w:val="single"/>
              </w:rPr>
            </w:pPr>
          </w:p>
          <w:p w:rsidR="002673BE" w:rsidRPr="00407E19" w:rsidRDefault="002673BE" w:rsidP="00407E19">
            <w:pPr>
              <w:suppressAutoHyphens/>
              <w:ind w:firstLine="0"/>
              <w:rPr>
                <w:b/>
                <w:bCs/>
                <w:i/>
                <w:iCs/>
                <w:szCs w:val="24"/>
                <w:u w:val="single"/>
              </w:rPr>
            </w:pPr>
          </w:p>
          <w:p w:rsidR="002673BE" w:rsidRPr="00407E19" w:rsidRDefault="002673BE" w:rsidP="00407E19">
            <w:pPr>
              <w:suppressAutoHyphens/>
              <w:ind w:firstLine="0"/>
              <w:rPr>
                <w:b/>
                <w:bCs/>
                <w:i/>
                <w:iCs/>
                <w:szCs w:val="24"/>
                <w:u w:val="single"/>
              </w:rPr>
            </w:pPr>
          </w:p>
          <w:p w:rsidR="002673BE" w:rsidRPr="00407E19" w:rsidRDefault="002673BE" w:rsidP="00407E19">
            <w:pPr>
              <w:suppressAutoHyphens/>
              <w:ind w:firstLine="0"/>
              <w:rPr>
                <w:b/>
                <w:bCs/>
                <w:i/>
                <w:iCs/>
                <w:szCs w:val="24"/>
                <w:u w:val="single"/>
              </w:rPr>
            </w:pPr>
          </w:p>
          <w:p w:rsidR="002673BE" w:rsidRPr="00407E19" w:rsidRDefault="002673BE" w:rsidP="00407E19">
            <w:pPr>
              <w:suppressAutoHyphens/>
              <w:ind w:firstLine="0"/>
              <w:rPr>
                <w:iCs/>
                <w:szCs w:val="24"/>
              </w:rPr>
            </w:pPr>
            <w:r w:rsidRPr="00407E19">
              <w:rPr>
                <w:bCs/>
                <w:iCs/>
                <w:szCs w:val="24"/>
              </w:rPr>
              <w:t>профессиональ</w:t>
            </w:r>
            <w:r>
              <w:rPr>
                <w:bCs/>
                <w:iCs/>
                <w:szCs w:val="24"/>
              </w:rPr>
              <w:t>ные</w:t>
            </w:r>
            <w:r w:rsidRPr="00407E19">
              <w:rPr>
                <w:bCs/>
                <w:iCs/>
                <w:szCs w:val="24"/>
              </w:rPr>
              <w:t xml:space="preserve"> (ПК)</w:t>
            </w: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iCs/>
                <w:szCs w:val="24"/>
              </w:rPr>
            </w:pPr>
          </w:p>
          <w:p w:rsidR="002673BE" w:rsidRPr="00407E19" w:rsidRDefault="002673BE" w:rsidP="00407E19">
            <w:pPr>
              <w:suppressAutoHyphens/>
              <w:ind w:firstLine="0"/>
              <w:rPr>
                <w:szCs w:val="24"/>
              </w:rPr>
            </w:pPr>
            <w:r w:rsidRPr="00407E19">
              <w:rPr>
                <w:szCs w:val="24"/>
              </w:rPr>
              <w:t>Специальные компетенци</w:t>
            </w:r>
            <w:proofErr w:type="gramStart"/>
            <w:r w:rsidRPr="00407E19">
              <w:rPr>
                <w:szCs w:val="24"/>
              </w:rPr>
              <w:t>и(</w:t>
            </w:r>
            <w:proofErr w:type="gramEnd"/>
            <w:r w:rsidRPr="00407E19">
              <w:rPr>
                <w:szCs w:val="24"/>
              </w:rPr>
              <w:t>СК)</w:t>
            </w:r>
          </w:p>
          <w:p w:rsidR="002673BE" w:rsidRPr="00407E19" w:rsidRDefault="002673BE" w:rsidP="00407E19">
            <w:pPr>
              <w:suppressAutoHyphens/>
              <w:ind w:firstLine="0"/>
              <w:rPr>
                <w:szCs w:val="24"/>
              </w:rPr>
            </w:pPr>
            <w:r w:rsidRPr="00407E19">
              <w:rPr>
                <w:szCs w:val="24"/>
              </w:rPr>
              <w:t xml:space="preserve">лингвистическая компетенция </w:t>
            </w:r>
          </w:p>
          <w:p w:rsidR="002673BE" w:rsidRPr="00407E19" w:rsidRDefault="002673BE" w:rsidP="00407E19">
            <w:pPr>
              <w:suppressAutoHyphens/>
              <w:ind w:firstLine="0"/>
              <w:rPr>
                <w:szCs w:val="24"/>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407E19" w:rsidRDefault="002673BE" w:rsidP="00407E19">
            <w:pPr>
              <w:suppressAutoHyphens/>
              <w:ind w:firstLine="0"/>
              <w:rPr>
                <w:b/>
                <w:i/>
                <w:szCs w:val="24"/>
                <w:u w:val="single"/>
              </w:rPr>
            </w:pPr>
          </w:p>
          <w:p w:rsidR="002673BE" w:rsidRPr="00407E19" w:rsidRDefault="002673BE" w:rsidP="00407E19">
            <w:pPr>
              <w:suppressAutoHyphens/>
              <w:ind w:firstLine="0"/>
              <w:rPr>
                <w:b/>
                <w:i/>
                <w:szCs w:val="24"/>
                <w:u w:val="single"/>
              </w:rPr>
            </w:pPr>
          </w:p>
          <w:p w:rsidR="002673BE" w:rsidRPr="00407E19" w:rsidRDefault="002673BE" w:rsidP="00407E19">
            <w:pPr>
              <w:suppressAutoHyphens/>
              <w:ind w:firstLine="0"/>
              <w:rPr>
                <w:b/>
                <w:i/>
                <w:szCs w:val="24"/>
                <w:u w:val="single"/>
              </w:rPr>
            </w:pPr>
          </w:p>
          <w:p w:rsidR="002673BE" w:rsidRPr="00407E19" w:rsidRDefault="002673BE" w:rsidP="00407E19">
            <w:pPr>
              <w:suppressAutoHyphens/>
              <w:ind w:firstLine="0"/>
              <w:rPr>
                <w:szCs w:val="24"/>
              </w:rPr>
            </w:pPr>
            <w:r w:rsidRPr="00407E19">
              <w:rPr>
                <w:szCs w:val="24"/>
              </w:rPr>
              <w:t xml:space="preserve">прагматическая компетенция </w:t>
            </w: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r w:rsidRPr="00407E19">
              <w:rPr>
                <w:szCs w:val="24"/>
              </w:rPr>
              <w:t xml:space="preserve">дискурсивная компетенция </w:t>
            </w:r>
          </w:p>
          <w:p w:rsidR="002673BE" w:rsidRPr="00407E19" w:rsidRDefault="002673BE" w:rsidP="00407E19">
            <w:pPr>
              <w:suppressAutoHyphens/>
              <w:ind w:firstLine="0"/>
              <w:rPr>
                <w:szCs w:val="24"/>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407E19" w:rsidRDefault="002673BE" w:rsidP="00407E19">
            <w:pPr>
              <w:suppressAutoHyphens/>
              <w:ind w:firstLine="0"/>
              <w:rPr>
                <w:b/>
                <w:i/>
                <w:szCs w:val="24"/>
                <w:u w:val="single"/>
              </w:rPr>
            </w:pPr>
          </w:p>
          <w:p w:rsidR="002673BE" w:rsidRPr="00407E19" w:rsidRDefault="002673BE" w:rsidP="00407E19">
            <w:pPr>
              <w:suppressAutoHyphens/>
              <w:ind w:firstLine="0"/>
              <w:rPr>
                <w:szCs w:val="24"/>
              </w:rPr>
            </w:pPr>
            <w:r w:rsidRPr="00407E19">
              <w:rPr>
                <w:szCs w:val="24"/>
              </w:rPr>
              <w:t xml:space="preserve">социолингвистическая компетенция </w:t>
            </w: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r w:rsidRPr="00407E19">
              <w:rPr>
                <w:szCs w:val="24"/>
              </w:rPr>
              <w:t xml:space="preserve">стратегическая компетенция </w:t>
            </w: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r w:rsidRPr="00407E19">
              <w:rPr>
                <w:szCs w:val="24"/>
              </w:rPr>
              <w:t>учебная компетенция (УК)</w:t>
            </w: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407E19" w:rsidRDefault="002673BE" w:rsidP="00407E19">
            <w:pPr>
              <w:suppressAutoHyphens/>
              <w:ind w:firstLine="0"/>
              <w:rPr>
                <w:szCs w:val="24"/>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szCs w:val="24"/>
                <w:u w:val="single"/>
              </w:rPr>
            </w:pPr>
          </w:p>
          <w:p w:rsidR="002673BE" w:rsidRPr="00B3558F" w:rsidRDefault="002673BE" w:rsidP="00407E19">
            <w:pPr>
              <w:suppressAutoHyphens/>
              <w:ind w:firstLine="0"/>
              <w:rPr>
                <w:b/>
                <w:i/>
                <w:iCs/>
                <w:szCs w:val="24"/>
                <w:u w:val="single"/>
              </w:rPr>
            </w:pPr>
          </w:p>
          <w:p w:rsidR="002673BE" w:rsidRPr="00B3558F" w:rsidRDefault="002673BE" w:rsidP="00407E19">
            <w:pPr>
              <w:suppressAutoHyphens/>
              <w:ind w:firstLine="0"/>
              <w:rPr>
                <w:szCs w:val="24"/>
                <w:lang w:eastAsia="ru-RU"/>
              </w:rPr>
            </w:pPr>
          </w:p>
        </w:tc>
        <w:tc>
          <w:tcPr>
            <w:tcW w:w="1134" w:type="dxa"/>
          </w:tcPr>
          <w:p w:rsidR="002673BE" w:rsidRPr="00B3558F" w:rsidRDefault="002673BE" w:rsidP="00407E19">
            <w:pPr>
              <w:suppressAutoHyphens/>
              <w:ind w:left="-108" w:right="-108" w:firstLine="0"/>
              <w:jc w:val="center"/>
              <w:rPr>
                <w:szCs w:val="24"/>
              </w:rPr>
            </w:pPr>
            <w:r w:rsidRPr="00B3558F">
              <w:rPr>
                <w:szCs w:val="24"/>
              </w:rPr>
              <w:lastRenderedPageBreak/>
              <w:t>СЛК–1</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СЛК-6</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СЛК-7</w:t>
            </w:r>
          </w:p>
          <w:p w:rsidR="002673BE" w:rsidRPr="00407E19" w:rsidRDefault="002673BE" w:rsidP="00407E19">
            <w:pPr>
              <w:suppressAutoHyphens/>
              <w:ind w:left="-108" w:right="-108" w:firstLine="0"/>
              <w:jc w:val="center"/>
              <w:rPr>
                <w:szCs w:val="24"/>
                <w:lang w:eastAsia="ru-RU"/>
              </w:rPr>
            </w:pPr>
          </w:p>
          <w:p w:rsidR="002673BE" w:rsidRPr="00407E19" w:rsidRDefault="002673BE" w:rsidP="00407E19">
            <w:pPr>
              <w:suppressAutoHyphens/>
              <w:ind w:left="-108" w:right="-108" w:firstLine="0"/>
              <w:jc w:val="center"/>
              <w:rPr>
                <w:szCs w:val="24"/>
                <w:lang w:eastAsia="ru-RU"/>
              </w:rPr>
            </w:pPr>
          </w:p>
          <w:p w:rsidR="002673BE" w:rsidRPr="00B3558F" w:rsidRDefault="002673BE" w:rsidP="00407E19">
            <w:pPr>
              <w:suppressAutoHyphens/>
              <w:ind w:left="-108" w:right="-108" w:firstLine="0"/>
              <w:jc w:val="center"/>
              <w:rPr>
                <w:szCs w:val="24"/>
              </w:rPr>
            </w:pPr>
            <w:r w:rsidRPr="00B3558F">
              <w:rPr>
                <w:szCs w:val="24"/>
              </w:rPr>
              <w:t>СЛК-9</w:t>
            </w:r>
          </w:p>
          <w:p w:rsidR="002673BE" w:rsidRPr="00B3558F" w:rsidRDefault="002673BE" w:rsidP="00407E19">
            <w:pPr>
              <w:suppressAutoHyphens/>
              <w:ind w:left="-108" w:right="-108" w:firstLine="0"/>
              <w:jc w:val="center"/>
              <w:rPr>
                <w:szCs w:val="24"/>
                <w:lang w:eastAsia="ru-RU"/>
              </w:rPr>
            </w:pPr>
            <w:r w:rsidRPr="00B3558F">
              <w:rPr>
                <w:szCs w:val="24"/>
              </w:rPr>
              <w:t>СЛК- 11</w:t>
            </w:r>
          </w:p>
          <w:p w:rsidR="002673BE" w:rsidRPr="00B3558F" w:rsidRDefault="002673BE" w:rsidP="00407E19">
            <w:pPr>
              <w:suppressAutoHyphens/>
              <w:ind w:left="-108" w:right="-108" w:firstLine="0"/>
              <w:jc w:val="center"/>
              <w:rPr>
                <w:szCs w:val="24"/>
                <w:lang w:eastAsia="ru-RU"/>
              </w:rPr>
            </w:pPr>
          </w:p>
          <w:p w:rsidR="002673BE" w:rsidRPr="00B3558F" w:rsidRDefault="002673BE" w:rsidP="00407E19">
            <w:pPr>
              <w:suppressAutoHyphens/>
              <w:ind w:left="-108" w:right="-108" w:firstLine="0"/>
              <w:jc w:val="center"/>
              <w:rPr>
                <w:szCs w:val="24"/>
                <w:lang w:eastAsia="ru-RU"/>
              </w:rPr>
            </w:pPr>
          </w:p>
          <w:p w:rsidR="002673BE" w:rsidRPr="00B3558F" w:rsidRDefault="002673BE" w:rsidP="00407E19">
            <w:pPr>
              <w:suppressAutoHyphens/>
              <w:ind w:left="-108" w:right="-108" w:firstLine="0"/>
              <w:jc w:val="center"/>
              <w:rPr>
                <w:szCs w:val="24"/>
                <w:lang w:eastAsia="ru-RU"/>
              </w:rPr>
            </w:pPr>
          </w:p>
          <w:p w:rsidR="002673BE" w:rsidRPr="00B3558F" w:rsidRDefault="002673BE" w:rsidP="00407E19">
            <w:pPr>
              <w:suppressAutoHyphens/>
              <w:ind w:left="-108" w:right="-108" w:firstLine="0"/>
              <w:jc w:val="center"/>
              <w:rPr>
                <w:szCs w:val="24"/>
              </w:rPr>
            </w:pPr>
            <w:r w:rsidRPr="00B3558F">
              <w:rPr>
                <w:szCs w:val="24"/>
              </w:rPr>
              <w:t>СЛК-14</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ИК-2</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ИК- 4</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 xml:space="preserve">ПК-8 </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ПК-9</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(СК-1)</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(СК-2)</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(СК-3)</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(СК-4)</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3D61AA"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(СК-5)</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УК-1</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r w:rsidRPr="00B3558F">
              <w:rPr>
                <w:szCs w:val="24"/>
              </w:rPr>
              <w:t>УК-2</w:t>
            </w: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rPr>
            </w:pPr>
          </w:p>
          <w:p w:rsidR="002673BE" w:rsidRPr="00B3558F" w:rsidRDefault="002673BE" w:rsidP="00407E19">
            <w:pPr>
              <w:suppressAutoHyphens/>
              <w:ind w:left="-108" w:right="-108" w:firstLine="0"/>
              <w:jc w:val="center"/>
              <w:rPr>
                <w:szCs w:val="24"/>
                <w:lang w:eastAsia="ru-RU"/>
              </w:rPr>
            </w:pPr>
          </w:p>
        </w:tc>
        <w:tc>
          <w:tcPr>
            <w:tcW w:w="4961" w:type="dxa"/>
          </w:tcPr>
          <w:p w:rsidR="002673BE" w:rsidRPr="00B3558F" w:rsidRDefault="00C76BCB" w:rsidP="00301DE8">
            <w:pPr>
              <w:numPr>
                <w:ilvl w:val="0"/>
                <w:numId w:val="7"/>
              </w:numPr>
              <w:tabs>
                <w:tab w:val="left" w:pos="317"/>
              </w:tabs>
              <w:suppressAutoHyphens/>
              <w:autoSpaceDE w:val="0"/>
              <w:autoSpaceDN w:val="0"/>
              <w:adjustRightInd w:val="0"/>
              <w:ind w:left="34" w:firstLine="0"/>
              <w:rPr>
                <w:szCs w:val="24"/>
              </w:rPr>
            </w:pPr>
            <w:r>
              <w:rPr>
                <w:szCs w:val="24"/>
              </w:rPr>
              <w:lastRenderedPageBreak/>
              <w:t>владение</w:t>
            </w:r>
            <w:r w:rsidR="002673BE" w:rsidRPr="00B3558F">
              <w:rPr>
                <w:szCs w:val="24"/>
              </w:rPr>
              <w:t xml:space="preserve"> культурой</w:t>
            </w:r>
            <w:r>
              <w:rPr>
                <w:szCs w:val="24"/>
              </w:rPr>
              <w:t xml:space="preserve"> критического мышления, способность</w:t>
            </w:r>
            <w:r w:rsidR="002673BE" w:rsidRPr="00B3558F">
              <w:rPr>
                <w:szCs w:val="24"/>
              </w:rPr>
              <w:t xml:space="preserve"> к обобщению, анализу, восприятию информации, постановке цели и выбору путей её достижения;</w:t>
            </w:r>
          </w:p>
          <w:p w:rsidR="002673BE" w:rsidRPr="00B3558F" w:rsidRDefault="00C76BCB" w:rsidP="00301DE8">
            <w:pPr>
              <w:numPr>
                <w:ilvl w:val="0"/>
                <w:numId w:val="7"/>
              </w:numPr>
              <w:tabs>
                <w:tab w:val="left" w:pos="317"/>
              </w:tabs>
              <w:suppressAutoHyphens/>
              <w:autoSpaceDE w:val="0"/>
              <w:autoSpaceDN w:val="0"/>
              <w:adjustRightInd w:val="0"/>
              <w:ind w:left="34" w:firstLine="0"/>
              <w:rPr>
                <w:szCs w:val="24"/>
              </w:rPr>
            </w:pPr>
            <w:r>
              <w:rPr>
                <w:szCs w:val="24"/>
              </w:rPr>
              <w:t>способность</w:t>
            </w:r>
            <w:r w:rsidR="002673BE" w:rsidRPr="00B3558F">
              <w:rPr>
                <w:szCs w:val="24"/>
              </w:rPr>
              <w:t xml:space="preserve"> логически верно, аргументировано и ясно </w:t>
            </w:r>
            <w:proofErr w:type="gramStart"/>
            <w:r w:rsidR="002673BE" w:rsidRPr="00B3558F">
              <w:rPr>
                <w:szCs w:val="24"/>
              </w:rPr>
              <w:t>строить</w:t>
            </w:r>
            <w:proofErr w:type="gramEnd"/>
            <w:r w:rsidR="002673BE" w:rsidRPr="00B3558F">
              <w:rPr>
                <w:szCs w:val="24"/>
              </w:rPr>
              <w:t xml:space="preserve"> устную и письменную речь;</w:t>
            </w:r>
          </w:p>
          <w:p w:rsidR="002673BE" w:rsidRPr="00B3558F" w:rsidRDefault="002673BE" w:rsidP="00301DE8">
            <w:pPr>
              <w:numPr>
                <w:ilvl w:val="0"/>
                <w:numId w:val="7"/>
              </w:numPr>
              <w:tabs>
                <w:tab w:val="left" w:pos="317"/>
              </w:tabs>
              <w:suppressAutoHyphens/>
              <w:autoSpaceDE w:val="0"/>
              <w:autoSpaceDN w:val="0"/>
              <w:adjustRightInd w:val="0"/>
              <w:ind w:left="34" w:firstLine="0"/>
              <w:rPr>
                <w:szCs w:val="24"/>
              </w:rPr>
            </w:pPr>
            <w:r w:rsidRPr="00B3558F">
              <w:rPr>
                <w:szCs w:val="24"/>
              </w:rPr>
              <w:t>готов</w:t>
            </w:r>
            <w:r w:rsidR="00C76BCB">
              <w:rPr>
                <w:szCs w:val="24"/>
              </w:rPr>
              <w:t>ность</w:t>
            </w:r>
            <w:r w:rsidRPr="00B3558F">
              <w:rPr>
                <w:szCs w:val="24"/>
              </w:rPr>
              <w:t xml:space="preserve"> к кооперации с коллегами, работе в коллективе;</w:t>
            </w:r>
          </w:p>
          <w:p w:rsidR="002673BE" w:rsidRPr="00B3558F" w:rsidRDefault="00C76BCB" w:rsidP="00301DE8">
            <w:pPr>
              <w:numPr>
                <w:ilvl w:val="0"/>
                <w:numId w:val="7"/>
              </w:numPr>
              <w:tabs>
                <w:tab w:val="left" w:pos="317"/>
              </w:tabs>
              <w:suppressAutoHyphens/>
              <w:autoSpaceDE w:val="0"/>
              <w:autoSpaceDN w:val="0"/>
              <w:adjustRightInd w:val="0"/>
              <w:ind w:left="34" w:firstLine="0"/>
              <w:rPr>
                <w:szCs w:val="24"/>
              </w:rPr>
            </w:pPr>
            <w:r>
              <w:rPr>
                <w:szCs w:val="24"/>
              </w:rPr>
              <w:t>способность</w:t>
            </w:r>
            <w:r w:rsidR="002673BE" w:rsidRPr="00B3558F">
              <w:rPr>
                <w:szCs w:val="24"/>
              </w:rPr>
              <w:t xml:space="preserve"> к саморазвитию, повышению своей квалификации и мастерства;</w:t>
            </w:r>
          </w:p>
          <w:p w:rsidR="002673BE" w:rsidRPr="00B3558F" w:rsidRDefault="00C76BCB" w:rsidP="00301DE8">
            <w:pPr>
              <w:numPr>
                <w:ilvl w:val="0"/>
                <w:numId w:val="7"/>
              </w:numPr>
              <w:tabs>
                <w:tab w:val="left" w:pos="317"/>
              </w:tabs>
              <w:suppressAutoHyphens/>
              <w:autoSpaceDE w:val="0"/>
              <w:autoSpaceDN w:val="0"/>
              <w:adjustRightInd w:val="0"/>
              <w:ind w:left="34" w:firstLine="0"/>
              <w:rPr>
                <w:szCs w:val="24"/>
              </w:rPr>
            </w:pPr>
            <w:r>
              <w:rPr>
                <w:szCs w:val="24"/>
              </w:rPr>
              <w:t>осознание социальной значимости</w:t>
            </w:r>
            <w:r w:rsidR="002673BE" w:rsidRPr="00B3558F">
              <w:rPr>
                <w:szCs w:val="24"/>
              </w:rPr>
              <w:t xml:space="preserve"> своей будущей профессии, </w:t>
            </w:r>
            <w:r>
              <w:rPr>
                <w:szCs w:val="24"/>
              </w:rPr>
              <w:t>обладание</w:t>
            </w:r>
            <w:r w:rsidR="002673BE" w:rsidRPr="00B3558F">
              <w:rPr>
                <w:szCs w:val="24"/>
              </w:rPr>
              <w:t xml:space="preserve"> высокой мотивацией к выполнению профессиональной деятельности;</w:t>
            </w:r>
          </w:p>
          <w:p w:rsidR="002673BE" w:rsidRPr="00B3558F" w:rsidRDefault="00C76BCB" w:rsidP="00301DE8">
            <w:pPr>
              <w:numPr>
                <w:ilvl w:val="0"/>
                <w:numId w:val="7"/>
              </w:numPr>
              <w:tabs>
                <w:tab w:val="left" w:pos="317"/>
              </w:tabs>
              <w:suppressAutoHyphens/>
              <w:autoSpaceDE w:val="0"/>
              <w:autoSpaceDN w:val="0"/>
              <w:adjustRightInd w:val="0"/>
              <w:ind w:left="34" w:firstLine="0"/>
              <w:rPr>
                <w:szCs w:val="24"/>
              </w:rPr>
            </w:pPr>
            <w:r>
              <w:rPr>
                <w:szCs w:val="24"/>
              </w:rPr>
              <w:t>владение</w:t>
            </w:r>
            <w:r w:rsidR="002673BE" w:rsidRPr="00B3558F">
              <w:rPr>
                <w:szCs w:val="24"/>
              </w:rPr>
              <w:t xml:space="preserve"> иностранным языком на уровне, достаточном для разговорного общения, а также для поиска и анализа иностранных источников информации</w:t>
            </w:r>
          </w:p>
          <w:p w:rsidR="002673BE" w:rsidRDefault="00C76BCB" w:rsidP="00301DE8">
            <w:pPr>
              <w:numPr>
                <w:ilvl w:val="0"/>
                <w:numId w:val="7"/>
              </w:numPr>
              <w:tabs>
                <w:tab w:val="left" w:pos="317"/>
              </w:tabs>
              <w:suppressAutoHyphens/>
              <w:autoSpaceDE w:val="0"/>
              <w:autoSpaceDN w:val="0"/>
              <w:adjustRightInd w:val="0"/>
              <w:ind w:left="34" w:firstLine="0"/>
              <w:rPr>
                <w:szCs w:val="24"/>
              </w:rPr>
            </w:pPr>
            <w:r>
              <w:rPr>
                <w:szCs w:val="24"/>
              </w:rPr>
              <w:lastRenderedPageBreak/>
              <w:t>способность</w:t>
            </w:r>
            <w:r w:rsidR="002673BE" w:rsidRPr="00B3558F">
              <w:rPr>
                <w:szCs w:val="24"/>
              </w:rPr>
              <w:t xml:space="preserve"> к письменной и устной общей и профессиональной коммуникации на государственном (русском) языке и на иностранном языке;</w:t>
            </w:r>
          </w:p>
          <w:p w:rsidR="002673BE" w:rsidRPr="00B3558F" w:rsidRDefault="002673BE" w:rsidP="00301DE8">
            <w:pPr>
              <w:numPr>
                <w:ilvl w:val="0"/>
                <w:numId w:val="5"/>
              </w:numPr>
              <w:suppressAutoHyphens/>
              <w:ind w:left="317" w:hanging="283"/>
              <w:rPr>
                <w:szCs w:val="24"/>
                <w:lang w:eastAsia="ru-RU"/>
              </w:rPr>
            </w:pPr>
            <w:r w:rsidRPr="00B3558F">
              <w:rPr>
                <w:szCs w:val="24"/>
              </w:rPr>
              <w:t xml:space="preserve"> готов</w:t>
            </w:r>
            <w:r w:rsidR="00C76BCB">
              <w:rPr>
                <w:szCs w:val="24"/>
              </w:rPr>
              <w:t>ность</w:t>
            </w:r>
            <w:r w:rsidRPr="00B3558F">
              <w:rPr>
                <w:szCs w:val="24"/>
              </w:rPr>
              <w:t xml:space="preserve"> работать с информацией из различных источников.</w:t>
            </w:r>
          </w:p>
          <w:p w:rsidR="002673BE" w:rsidRPr="00B3558F" w:rsidRDefault="00C76BCB" w:rsidP="00301DE8">
            <w:pPr>
              <w:numPr>
                <w:ilvl w:val="0"/>
                <w:numId w:val="5"/>
              </w:numPr>
              <w:tabs>
                <w:tab w:val="left" w:pos="317"/>
              </w:tabs>
              <w:suppressAutoHyphens/>
              <w:autoSpaceDE w:val="0"/>
              <w:autoSpaceDN w:val="0"/>
              <w:adjustRightInd w:val="0"/>
              <w:ind w:left="34" w:firstLine="0"/>
              <w:rPr>
                <w:szCs w:val="24"/>
              </w:rPr>
            </w:pPr>
            <w:r>
              <w:rPr>
                <w:szCs w:val="24"/>
              </w:rPr>
              <w:t>способность</w:t>
            </w:r>
            <w:r w:rsidR="002673BE" w:rsidRPr="00B3558F">
              <w:rPr>
                <w:szCs w:val="24"/>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2673BE" w:rsidRPr="00C76BCB" w:rsidRDefault="00C76BCB" w:rsidP="00C76BCB">
            <w:pPr>
              <w:numPr>
                <w:ilvl w:val="0"/>
                <w:numId w:val="5"/>
              </w:numPr>
              <w:tabs>
                <w:tab w:val="left" w:pos="317"/>
              </w:tabs>
              <w:suppressAutoHyphens/>
              <w:ind w:left="34" w:firstLine="0"/>
              <w:rPr>
                <w:szCs w:val="24"/>
                <w:lang w:eastAsia="ru-RU"/>
              </w:rPr>
            </w:pPr>
            <w:r>
              <w:rPr>
                <w:szCs w:val="24"/>
              </w:rPr>
              <w:t>способность</w:t>
            </w:r>
            <w:r w:rsidR="002673BE" w:rsidRPr="00B3558F">
              <w:rPr>
                <w:szCs w:val="24"/>
              </w:rPr>
              <w:t>,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2673BE" w:rsidRPr="00407E19" w:rsidRDefault="002673BE" w:rsidP="00407E19">
            <w:pPr>
              <w:suppressAutoHyphens/>
              <w:ind w:left="34" w:firstLine="0"/>
              <w:rPr>
                <w:szCs w:val="24"/>
              </w:rPr>
            </w:pPr>
          </w:p>
          <w:p w:rsidR="002673BE" w:rsidRPr="00B3558F" w:rsidRDefault="00C76BCB" w:rsidP="00407E19">
            <w:pPr>
              <w:suppressAutoHyphens/>
              <w:ind w:left="34" w:firstLine="0"/>
              <w:rPr>
                <w:szCs w:val="24"/>
              </w:rPr>
            </w:pPr>
            <w:r>
              <w:rPr>
                <w:szCs w:val="24"/>
              </w:rPr>
              <w:t>- обладание</w:t>
            </w:r>
            <w:r w:rsidR="002673BE" w:rsidRPr="00B3558F">
              <w:rPr>
                <w:szCs w:val="24"/>
              </w:rPr>
              <w:t xml:space="preserve"> знанием определенного набора лексических, грамматических и фонетических </w:t>
            </w:r>
            <w:r>
              <w:rPr>
                <w:szCs w:val="24"/>
              </w:rPr>
              <w:t>единиц изучаемого языка, и умение</w:t>
            </w:r>
            <w:r w:rsidR="002673BE" w:rsidRPr="00B3558F">
              <w:rPr>
                <w:szCs w:val="24"/>
              </w:rPr>
              <w:t xml:space="preserve"> пользоваться этими знаниями при порождении и восприятии иноязычных высказываний.</w:t>
            </w:r>
          </w:p>
          <w:p w:rsidR="002673BE" w:rsidRPr="00B3558F" w:rsidRDefault="002673BE" w:rsidP="00407E19">
            <w:pPr>
              <w:suppressAutoHyphens/>
              <w:ind w:left="34" w:firstLine="0"/>
              <w:rPr>
                <w:szCs w:val="24"/>
              </w:rPr>
            </w:pPr>
          </w:p>
          <w:p w:rsidR="002673BE" w:rsidRPr="00B3558F" w:rsidRDefault="00C76BCB" w:rsidP="00407E19">
            <w:pPr>
              <w:suppressAutoHyphens/>
              <w:ind w:left="34" w:firstLine="0"/>
              <w:rPr>
                <w:szCs w:val="24"/>
              </w:rPr>
            </w:pPr>
            <w:r>
              <w:rPr>
                <w:szCs w:val="24"/>
              </w:rPr>
              <w:t>- умение</w:t>
            </w:r>
            <w:r w:rsidR="002673BE" w:rsidRPr="00B3558F">
              <w:rPr>
                <w:szCs w:val="24"/>
              </w:rPr>
              <w:t xml:space="preserve"> использовать язык в определенных функциональных целях в зависимости от особенностей социального и профессионального взаимодействия: от ситуации, статуса собеседников,  адресата речи и других факторов, относящихся к прагматике речевого общения.</w:t>
            </w:r>
          </w:p>
          <w:p w:rsidR="002673BE" w:rsidRPr="00B3558F" w:rsidRDefault="002673BE" w:rsidP="00407E19">
            <w:pPr>
              <w:suppressAutoHyphens/>
              <w:ind w:left="34" w:firstLine="0"/>
              <w:rPr>
                <w:szCs w:val="24"/>
              </w:rPr>
            </w:pPr>
          </w:p>
          <w:p w:rsidR="002673BE" w:rsidRPr="00B3558F" w:rsidRDefault="00C76BCB" w:rsidP="00407E19">
            <w:pPr>
              <w:suppressAutoHyphens/>
              <w:ind w:left="34" w:firstLine="0"/>
              <w:rPr>
                <w:szCs w:val="24"/>
              </w:rPr>
            </w:pPr>
            <w:r>
              <w:rPr>
                <w:szCs w:val="24"/>
              </w:rPr>
              <w:t>- обладание</w:t>
            </w:r>
            <w:r w:rsidR="002673BE" w:rsidRPr="00B3558F">
              <w:rPr>
                <w:szCs w:val="24"/>
              </w:rPr>
              <w:t xml:space="preserve"> способностью построения целостных, связных и логичных высказываний (</w:t>
            </w:r>
            <w:proofErr w:type="spellStart"/>
            <w:r w:rsidR="002673BE" w:rsidRPr="00B3558F">
              <w:rPr>
                <w:szCs w:val="24"/>
              </w:rPr>
              <w:t>дискурсов</w:t>
            </w:r>
            <w:proofErr w:type="spellEnd"/>
            <w:r w:rsidR="002673BE" w:rsidRPr="00B3558F">
              <w:rPr>
                <w:szCs w:val="24"/>
              </w:rPr>
              <w:t xml:space="preserve">) разных функциональных стилей в устной и письменной профессионально значимой коммуникации на основе понимания различных видов текстов при чтении и </w:t>
            </w:r>
            <w:proofErr w:type="spellStart"/>
            <w:r w:rsidR="002673BE" w:rsidRPr="00B3558F">
              <w:rPr>
                <w:szCs w:val="24"/>
              </w:rPr>
              <w:t>аудировании</w:t>
            </w:r>
            <w:proofErr w:type="spellEnd"/>
          </w:p>
          <w:p w:rsidR="002673BE" w:rsidRPr="00B3558F" w:rsidRDefault="00C76BCB" w:rsidP="00407E19">
            <w:pPr>
              <w:suppressAutoHyphens/>
              <w:ind w:left="34" w:firstLine="0"/>
              <w:rPr>
                <w:szCs w:val="24"/>
              </w:rPr>
            </w:pPr>
            <w:r>
              <w:rPr>
                <w:szCs w:val="24"/>
              </w:rPr>
              <w:t>- способность</w:t>
            </w:r>
            <w:r w:rsidR="002673BE" w:rsidRPr="00B3558F">
              <w:rPr>
                <w:szCs w:val="24"/>
              </w:rPr>
              <w:t xml:space="preserve">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w:t>
            </w:r>
          </w:p>
          <w:p w:rsidR="002673BE" w:rsidRPr="00B3558F" w:rsidRDefault="002673BE" w:rsidP="00407E19">
            <w:pPr>
              <w:suppressAutoHyphens/>
              <w:ind w:left="175" w:firstLine="0"/>
              <w:rPr>
                <w:szCs w:val="24"/>
              </w:rPr>
            </w:pPr>
          </w:p>
          <w:p w:rsidR="002673BE" w:rsidRPr="00B3558F" w:rsidRDefault="00C76BCB" w:rsidP="00407E19">
            <w:pPr>
              <w:suppressAutoHyphens/>
              <w:ind w:left="34" w:firstLine="0"/>
              <w:rPr>
                <w:szCs w:val="24"/>
              </w:rPr>
            </w:pPr>
            <w:r>
              <w:rPr>
                <w:szCs w:val="24"/>
              </w:rPr>
              <w:t>- обладание</w:t>
            </w:r>
            <w:r w:rsidR="002673BE" w:rsidRPr="00B3558F">
              <w:rPr>
                <w:szCs w:val="24"/>
              </w:rPr>
              <w:t xml:space="preserve"> умением использовать вербальные и невербальные стратегии для компенсации пробелов, связанных с недостаточным владением языком.</w:t>
            </w:r>
          </w:p>
          <w:p w:rsidR="002673BE" w:rsidRPr="00B3558F" w:rsidRDefault="002673BE" w:rsidP="00407E19">
            <w:pPr>
              <w:suppressAutoHyphens/>
              <w:ind w:left="34" w:firstLine="0"/>
              <w:rPr>
                <w:szCs w:val="24"/>
              </w:rPr>
            </w:pPr>
          </w:p>
          <w:p w:rsidR="002673BE" w:rsidRPr="00B3558F" w:rsidRDefault="002673BE" w:rsidP="00301DE8">
            <w:pPr>
              <w:numPr>
                <w:ilvl w:val="0"/>
                <w:numId w:val="6"/>
              </w:numPr>
              <w:suppressAutoHyphens/>
              <w:ind w:left="175" w:hanging="141"/>
              <w:rPr>
                <w:szCs w:val="24"/>
              </w:rPr>
            </w:pPr>
            <w:r w:rsidRPr="00B3558F">
              <w:rPr>
                <w:szCs w:val="24"/>
              </w:rPr>
              <w:lastRenderedPageBreak/>
              <w:t>сп</w:t>
            </w:r>
            <w:r w:rsidR="00C76BCB">
              <w:rPr>
                <w:szCs w:val="24"/>
              </w:rPr>
              <w:t>особность</w:t>
            </w:r>
            <w:r w:rsidRPr="00B3558F">
              <w:rPr>
                <w:szCs w:val="24"/>
              </w:rPr>
              <w:t xml:space="preserve"> самостоятельно ставить цели образовательной деятельности, искать способы и приемы достижения этой цели, осознавать ответственность за выполнение учебного труда; </w:t>
            </w:r>
          </w:p>
          <w:p w:rsidR="002673BE" w:rsidRPr="00B3558F" w:rsidRDefault="002673BE" w:rsidP="00301DE8">
            <w:pPr>
              <w:numPr>
                <w:ilvl w:val="0"/>
                <w:numId w:val="6"/>
              </w:numPr>
              <w:suppressAutoHyphens/>
              <w:ind w:left="175" w:hanging="141"/>
              <w:rPr>
                <w:szCs w:val="24"/>
                <w:lang w:eastAsia="ru-RU"/>
              </w:rPr>
            </w:pPr>
            <w:r w:rsidRPr="00B3558F">
              <w:rPr>
                <w:szCs w:val="24"/>
              </w:rPr>
              <w:t>готов</w:t>
            </w:r>
            <w:r w:rsidR="00C76BCB">
              <w:rPr>
                <w:szCs w:val="24"/>
              </w:rPr>
              <w:t>ность</w:t>
            </w:r>
            <w:r w:rsidRPr="00B3558F">
              <w:rPr>
                <w:szCs w:val="24"/>
              </w:rPr>
              <w:t xml:space="preserve"> к непрерывному самообразованию, к смене профиля трудовой деятельности, к удовлетворению постоянно меняющихся жизненных и профессиональных потребностей для успешной адаптации на рынке труда.</w:t>
            </w:r>
          </w:p>
          <w:p w:rsidR="002673BE" w:rsidRPr="00B3558F" w:rsidRDefault="002673BE" w:rsidP="00407E19">
            <w:pPr>
              <w:suppressAutoHyphens/>
              <w:rPr>
                <w:szCs w:val="24"/>
              </w:rPr>
            </w:pPr>
          </w:p>
          <w:p w:rsidR="002673BE" w:rsidRPr="00B3558F" w:rsidRDefault="002673BE" w:rsidP="00407E19">
            <w:pPr>
              <w:suppressAutoHyphens/>
              <w:ind w:left="175" w:firstLine="0"/>
              <w:rPr>
                <w:szCs w:val="24"/>
                <w:lang w:eastAsia="ru-RU"/>
              </w:rPr>
            </w:pPr>
            <w:r w:rsidRPr="00B3558F">
              <w:rPr>
                <w:i/>
                <w:szCs w:val="24"/>
              </w:rPr>
              <w:t xml:space="preserve">(указываются в  соответствии с ОС ГОБУ ВПО ГУ-ВШЭ и «Концепцией преподавания английского языка в Государственном университете – Высшей школе экономики»)https://www.hse.ru/data/2010/09/15/1224180539/econ.pdf </w:t>
            </w:r>
          </w:p>
        </w:tc>
        <w:tc>
          <w:tcPr>
            <w:tcW w:w="1984" w:type="dxa"/>
            <w:gridSpan w:val="2"/>
          </w:tcPr>
          <w:p w:rsidR="002673BE" w:rsidRPr="00B3558F" w:rsidRDefault="002673BE" w:rsidP="002673BE">
            <w:pPr>
              <w:suppressAutoHyphens/>
              <w:ind w:firstLine="0"/>
              <w:rPr>
                <w:szCs w:val="24"/>
                <w:lang w:eastAsia="ru-RU"/>
              </w:rPr>
            </w:pPr>
            <w:r w:rsidRPr="00B3558F">
              <w:rPr>
                <w:szCs w:val="24"/>
                <w:lang w:eastAsia="ru-RU"/>
              </w:rPr>
              <w:lastRenderedPageBreak/>
              <w:t>Практические занятия, самостоятельная работа студентов</w:t>
            </w:r>
          </w:p>
        </w:tc>
      </w:tr>
    </w:tbl>
    <w:p w:rsidR="009B7318" w:rsidRPr="009B7318" w:rsidRDefault="009B7318" w:rsidP="00407E19">
      <w:pPr>
        <w:pStyle w:val="a1"/>
        <w:numPr>
          <w:ilvl w:val="0"/>
          <w:numId w:val="0"/>
        </w:numPr>
        <w:suppressAutoHyphens/>
        <w:rPr>
          <w:szCs w:val="24"/>
        </w:rPr>
      </w:pPr>
    </w:p>
    <w:p w:rsidR="006910F9" w:rsidRPr="00666EE5" w:rsidRDefault="006910F9" w:rsidP="00C11ED5">
      <w:pPr>
        <w:pStyle w:val="1"/>
        <w:rPr>
          <w:lang w:val="ru-RU"/>
        </w:rPr>
      </w:pPr>
    </w:p>
    <w:p w:rsidR="00D243CE" w:rsidRPr="00C6345F" w:rsidRDefault="00EF0244" w:rsidP="00C6345F">
      <w:pPr>
        <w:rPr>
          <w:b/>
        </w:rPr>
      </w:pPr>
      <w:r w:rsidRPr="00C6345F">
        <w:rPr>
          <w:b/>
        </w:rPr>
        <w:t>2</w:t>
      </w:r>
      <w:r w:rsidR="00E101F5" w:rsidRPr="00C6345F">
        <w:rPr>
          <w:b/>
        </w:rPr>
        <w:t>.</w:t>
      </w:r>
      <w:r w:rsidRPr="00C6345F">
        <w:rPr>
          <w:b/>
        </w:rPr>
        <w:t xml:space="preserve">  </w:t>
      </w:r>
      <w:r w:rsidR="00E101F5" w:rsidRPr="00C6345F">
        <w:rPr>
          <w:b/>
        </w:rPr>
        <w:t>Цель</w:t>
      </w:r>
      <w:r w:rsidR="00564E60" w:rsidRPr="00C6345F">
        <w:rPr>
          <w:b/>
        </w:rPr>
        <w:t xml:space="preserve"> и задачи</w:t>
      </w:r>
      <w:r w:rsidR="00E101F5" w:rsidRPr="00C6345F">
        <w:rPr>
          <w:b/>
        </w:rPr>
        <w:t xml:space="preserve"> курса</w:t>
      </w:r>
    </w:p>
    <w:p w:rsidR="007F6C6D" w:rsidRDefault="007F6C6D" w:rsidP="00407E19">
      <w:pPr>
        <w:suppressAutoHyphens/>
        <w:rPr>
          <w:szCs w:val="24"/>
        </w:rPr>
      </w:pPr>
    </w:p>
    <w:p w:rsidR="00DC2071" w:rsidRDefault="004D5483" w:rsidP="00407E19">
      <w:pPr>
        <w:suppressAutoHyphens/>
        <w:rPr>
          <w:szCs w:val="24"/>
        </w:rPr>
      </w:pPr>
      <w:r w:rsidRPr="00C6345F">
        <w:rPr>
          <w:b/>
          <w:szCs w:val="24"/>
          <w:u w:val="single"/>
        </w:rPr>
        <w:t>Цель курса</w:t>
      </w:r>
      <w:r w:rsidRPr="00284B56">
        <w:rPr>
          <w:color w:val="FF0000"/>
          <w:szCs w:val="24"/>
        </w:rPr>
        <w:t xml:space="preserve"> </w:t>
      </w:r>
      <w:r w:rsidR="00284B56" w:rsidRPr="00284B56">
        <w:rPr>
          <w:szCs w:val="24"/>
        </w:rPr>
        <w:t>«</w:t>
      </w:r>
      <w:r w:rsidR="00284B56" w:rsidRPr="00284B56">
        <w:rPr>
          <w:b/>
          <w:i/>
          <w:szCs w:val="24"/>
        </w:rPr>
        <w:t>Обучение студентов начального этапа академическим навыкам просмотрового и поискового чтения</w:t>
      </w:r>
      <w:r w:rsidR="00284B56" w:rsidRPr="00284B56">
        <w:rPr>
          <w:szCs w:val="24"/>
        </w:rPr>
        <w:t>»</w:t>
      </w:r>
    </w:p>
    <w:p w:rsidR="00DC2071" w:rsidRPr="00101161" w:rsidRDefault="00DC2071" w:rsidP="00407E19">
      <w:pPr>
        <w:suppressAutoHyphens/>
        <w:rPr>
          <w:szCs w:val="24"/>
        </w:rPr>
      </w:pPr>
      <w:r w:rsidRPr="00101161">
        <w:rPr>
          <w:szCs w:val="24"/>
        </w:rPr>
        <w:t xml:space="preserve">- развитие иноязычной профессионально-коммуникативной компетенции студентов в аспекте формирования  навыков просмотрового и поискового чтения и совершенствования стратегий чтения. </w:t>
      </w:r>
    </w:p>
    <w:p w:rsidR="00284B56" w:rsidRPr="00101161" w:rsidRDefault="00284B56" w:rsidP="00407E19">
      <w:pPr>
        <w:suppressAutoHyphens/>
        <w:ind w:firstLine="0"/>
        <w:rPr>
          <w:szCs w:val="24"/>
        </w:rPr>
      </w:pPr>
    </w:p>
    <w:p w:rsidR="00DC2071" w:rsidRPr="00101161" w:rsidRDefault="00DC2071" w:rsidP="00407E19">
      <w:pPr>
        <w:suppressAutoHyphens/>
        <w:ind w:firstLine="425"/>
        <w:rPr>
          <w:szCs w:val="24"/>
          <w:u w:val="single"/>
        </w:rPr>
      </w:pPr>
      <w:r w:rsidRPr="00101161">
        <w:rPr>
          <w:szCs w:val="24"/>
        </w:rPr>
        <w:t xml:space="preserve">Под </w:t>
      </w:r>
      <w:r w:rsidRPr="00101161">
        <w:rPr>
          <w:b/>
          <w:szCs w:val="24"/>
        </w:rPr>
        <w:t xml:space="preserve">стратегиями чтения </w:t>
      </w:r>
      <w:r w:rsidRPr="00101161">
        <w:rPr>
          <w:szCs w:val="24"/>
        </w:rPr>
        <w:t>(</w:t>
      </w:r>
      <w:r w:rsidRPr="00101161">
        <w:rPr>
          <w:szCs w:val="24"/>
          <w:lang w:val="en-US"/>
        </w:rPr>
        <w:t>reading</w:t>
      </w:r>
      <w:r w:rsidRPr="00101161">
        <w:rPr>
          <w:szCs w:val="24"/>
        </w:rPr>
        <w:t xml:space="preserve"> </w:t>
      </w:r>
      <w:r w:rsidRPr="00101161">
        <w:rPr>
          <w:szCs w:val="24"/>
          <w:lang w:val="en-US"/>
        </w:rPr>
        <w:t>strategies</w:t>
      </w:r>
      <w:r w:rsidRPr="00101161">
        <w:rPr>
          <w:szCs w:val="24"/>
        </w:rPr>
        <w:t xml:space="preserve">, </w:t>
      </w:r>
      <w:r w:rsidRPr="00101161">
        <w:rPr>
          <w:szCs w:val="24"/>
          <w:lang w:val="en-US"/>
        </w:rPr>
        <w:t>reading</w:t>
      </w:r>
      <w:r w:rsidRPr="00101161">
        <w:rPr>
          <w:szCs w:val="24"/>
        </w:rPr>
        <w:t xml:space="preserve"> </w:t>
      </w:r>
      <w:r w:rsidRPr="00101161">
        <w:rPr>
          <w:szCs w:val="24"/>
          <w:lang w:val="en-US"/>
        </w:rPr>
        <w:t>skills</w:t>
      </w:r>
      <w:r w:rsidRPr="00101161">
        <w:rPr>
          <w:szCs w:val="24"/>
        </w:rPr>
        <w:t>) подразумеваются система знаний, умений и навыков:</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предугадывать содержание текстов, использовать фоновые знания;</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понимать тип и назначение текстов; понимать текст полностью или избирательно; извлекать информацию на различных уровнях;</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пользоваться компенсационными умениями (контекстуальная и текстовая догадка, игнорирование незнакомых слов, пользование ключевыми словами и справочной литературой);</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быстро узнавать слова, анализировать незнакомые слова;  идентифицировать грамматическую функцию слов;</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использовать текстовые особенности (подзаголовки, переходы);</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использовать заголовок для выводов о последующей информации;</w:t>
      </w:r>
    </w:p>
    <w:p w:rsidR="00DC2071" w:rsidRPr="00101161" w:rsidRDefault="00DC2071" w:rsidP="00301DE8">
      <w:pPr>
        <w:numPr>
          <w:ilvl w:val="0"/>
          <w:numId w:val="10"/>
        </w:numPr>
        <w:suppressAutoHyphens/>
        <w:autoSpaceDE w:val="0"/>
        <w:autoSpaceDN w:val="0"/>
        <w:ind w:left="0" w:firstLine="426"/>
        <w:rPr>
          <w:szCs w:val="24"/>
        </w:rPr>
      </w:pPr>
      <w:r w:rsidRPr="00101161">
        <w:rPr>
          <w:szCs w:val="24"/>
        </w:rPr>
        <w:t>концентрироваться на воссоздании полной картины значения текста;</w:t>
      </w:r>
    </w:p>
    <w:p w:rsidR="00DC2071" w:rsidRPr="00101161" w:rsidRDefault="00DC2071" w:rsidP="00301DE8">
      <w:pPr>
        <w:numPr>
          <w:ilvl w:val="0"/>
          <w:numId w:val="10"/>
        </w:numPr>
        <w:tabs>
          <w:tab w:val="clear" w:pos="720"/>
          <w:tab w:val="num" w:pos="284"/>
        </w:tabs>
        <w:suppressAutoHyphens/>
        <w:autoSpaceDE w:val="0"/>
        <w:autoSpaceDN w:val="0"/>
        <w:ind w:left="142" w:firstLine="284"/>
        <w:rPr>
          <w:szCs w:val="24"/>
        </w:rPr>
      </w:pPr>
      <w:r w:rsidRPr="00101161">
        <w:rPr>
          <w:szCs w:val="24"/>
        </w:rPr>
        <w:t>держать в памяти цель чтения текста; подбирать подходящие стратегии к цели чтения;</w:t>
      </w:r>
    </w:p>
    <w:p w:rsidR="00DC2071" w:rsidRPr="00101161" w:rsidRDefault="00DC2071" w:rsidP="00301DE8">
      <w:pPr>
        <w:numPr>
          <w:ilvl w:val="0"/>
          <w:numId w:val="10"/>
        </w:numPr>
        <w:tabs>
          <w:tab w:val="clear" w:pos="720"/>
          <w:tab w:val="num" w:pos="284"/>
          <w:tab w:val="num" w:pos="567"/>
        </w:tabs>
        <w:suppressAutoHyphens/>
        <w:autoSpaceDE w:val="0"/>
        <w:autoSpaceDN w:val="0"/>
        <w:ind w:left="142" w:firstLine="284"/>
        <w:rPr>
          <w:szCs w:val="24"/>
        </w:rPr>
      </w:pPr>
      <w:r w:rsidRPr="00101161">
        <w:rPr>
          <w:szCs w:val="24"/>
        </w:rPr>
        <w:t>понимать связи между частями текста, выделять главные идеи текста;</w:t>
      </w:r>
    </w:p>
    <w:p w:rsidR="00DC2071" w:rsidRPr="00101161" w:rsidRDefault="00DC2071" w:rsidP="00301DE8">
      <w:pPr>
        <w:numPr>
          <w:ilvl w:val="0"/>
          <w:numId w:val="10"/>
        </w:numPr>
        <w:tabs>
          <w:tab w:val="clear" w:pos="720"/>
          <w:tab w:val="num" w:pos="284"/>
        </w:tabs>
        <w:suppressAutoHyphens/>
        <w:autoSpaceDE w:val="0"/>
        <w:autoSpaceDN w:val="0"/>
        <w:ind w:left="142" w:firstLine="284"/>
        <w:rPr>
          <w:szCs w:val="24"/>
        </w:rPr>
      </w:pPr>
      <w:r w:rsidRPr="00101161">
        <w:rPr>
          <w:szCs w:val="24"/>
        </w:rPr>
        <w:t>перефразировать;</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hAnsi="Times New Roman"/>
          <w:sz w:val="24"/>
          <w:szCs w:val="24"/>
        </w:rPr>
      </w:pPr>
      <w:r w:rsidRPr="00101161">
        <w:rPr>
          <w:rFonts w:ascii="Times New Roman" w:eastAsia="Calibri" w:hAnsi="Times New Roman"/>
          <w:sz w:val="24"/>
          <w:szCs w:val="24"/>
        </w:rPr>
        <w:t>допускать двусмысленность в тексте (хотя бы временно);</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hAnsi="Times New Roman"/>
          <w:sz w:val="24"/>
          <w:szCs w:val="24"/>
        </w:rPr>
      </w:pPr>
      <w:r w:rsidRPr="00101161">
        <w:rPr>
          <w:rFonts w:ascii="Times New Roman" w:eastAsia="Calibri" w:hAnsi="Times New Roman"/>
          <w:sz w:val="24"/>
          <w:szCs w:val="24"/>
        </w:rPr>
        <w:t>продолжать чтение, несмотря на временное непонимание</w:t>
      </w:r>
      <w:r w:rsidRPr="00101161">
        <w:rPr>
          <w:rFonts w:ascii="Times New Roman" w:hAnsi="Times New Roman"/>
          <w:sz w:val="24"/>
          <w:szCs w:val="24"/>
        </w:rPr>
        <w:t>;</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hAnsi="Times New Roman"/>
          <w:sz w:val="24"/>
          <w:szCs w:val="24"/>
        </w:rPr>
      </w:pPr>
      <w:r w:rsidRPr="00101161">
        <w:rPr>
          <w:rFonts w:ascii="Times New Roman" w:hAnsi="Times New Roman"/>
          <w:sz w:val="24"/>
          <w:szCs w:val="24"/>
        </w:rPr>
        <w:lastRenderedPageBreak/>
        <w:t>осуществлять анализ и отбор информации в соответствии со своими потребностями и целями, ориентироваться в ней;</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hAnsi="Times New Roman"/>
          <w:sz w:val="24"/>
          <w:szCs w:val="24"/>
        </w:rPr>
      </w:pPr>
      <w:r w:rsidRPr="00101161">
        <w:rPr>
          <w:rFonts w:ascii="Times New Roman" w:hAnsi="Times New Roman"/>
          <w:sz w:val="24"/>
          <w:szCs w:val="24"/>
        </w:rPr>
        <w:t>структурировать, организовывать информацию;</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hAnsi="Times New Roman"/>
          <w:sz w:val="24"/>
          <w:szCs w:val="24"/>
        </w:rPr>
      </w:pPr>
      <w:r w:rsidRPr="00101161">
        <w:rPr>
          <w:rFonts w:ascii="Times New Roman" w:hAnsi="Times New Roman"/>
          <w:sz w:val="24"/>
          <w:szCs w:val="24"/>
        </w:rPr>
        <w:t>сортировать факты с точки зрения их важности, актуальности;</w:t>
      </w:r>
    </w:p>
    <w:p w:rsidR="00DC2071" w:rsidRPr="00101161" w:rsidRDefault="00DC2071" w:rsidP="00301DE8">
      <w:pPr>
        <w:pStyle w:val="af3"/>
        <w:numPr>
          <w:ilvl w:val="1"/>
          <w:numId w:val="12"/>
        </w:numPr>
        <w:tabs>
          <w:tab w:val="num" w:pos="284"/>
        </w:tabs>
        <w:suppressAutoHyphens/>
        <w:spacing w:after="0"/>
        <w:ind w:left="142" w:firstLine="284"/>
        <w:rPr>
          <w:szCs w:val="24"/>
        </w:rPr>
      </w:pPr>
      <w:r w:rsidRPr="00101161">
        <w:rPr>
          <w:szCs w:val="24"/>
        </w:rPr>
        <w:t>критически оценивать информацию, делать выводы, обобщения;</w:t>
      </w:r>
    </w:p>
    <w:p w:rsidR="00DC2071" w:rsidRPr="00101161" w:rsidRDefault="00DC2071" w:rsidP="00301DE8">
      <w:pPr>
        <w:pStyle w:val="af3"/>
        <w:numPr>
          <w:ilvl w:val="1"/>
          <w:numId w:val="12"/>
        </w:numPr>
        <w:tabs>
          <w:tab w:val="num" w:pos="284"/>
        </w:tabs>
        <w:suppressAutoHyphens/>
        <w:spacing w:after="0"/>
        <w:ind w:left="142" w:firstLine="284"/>
        <w:rPr>
          <w:szCs w:val="24"/>
        </w:rPr>
      </w:pPr>
      <w:r w:rsidRPr="00101161">
        <w:rPr>
          <w:szCs w:val="24"/>
        </w:rPr>
        <w:t>фиксировать и схематизировать информацию;</w:t>
      </w:r>
    </w:p>
    <w:p w:rsidR="00DC2071" w:rsidRPr="00101161" w:rsidRDefault="00DC2071" w:rsidP="00301DE8">
      <w:pPr>
        <w:pStyle w:val="af1"/>
        <w:numPr>
          <w:ilvl w:val="0"/>
          <w:numId w:val="11"/>
        </w:numPr>
        <w:tabs>
          <w:tab w:val="num" w:pos="284"/>
        </w:tabs>
        <w:suppressAutoHyphens/>
        <w:autoSpaceDE w:val="0"/>
        <w:autoSpaceDN w:val="0"/>
        <w:spacing w:after="0" w:line="240" w:lineRule="auto"/>
        <w:ind w:left="142" w:firstLine="284"/>
        <w:rPr>
          <w:rFonts w:ascii="Times New Roman" w:eastAsia="Calibri" w:hAnsi="Times New Roman"/>
          <w:sz w:val="24"/>
          <w:szCs w:val="24"/>
        </w:rPr>
      </w:pPr>
      <w:r w:rsidRPr="00101161">
        <w:rPr>
          <w:rFonts w:ascii="Times New Roman" w:hAnsi="Times New Roman"/>
          <w:sz w:val="24"/>
          <w:szCs w:val="24"/>
        </w:rPr>
        <w:t>осуществлять рефлексию своей познавательной деятельности</w:t>
      </w:r>
    </w:p>
    <w:p w:rsidR="00DC2071" w:rsidRPr="00101161" w:rsidRDefault="00DC2071" w:rsidP="00407E19">
      <w:pPr>
        <w:suppressAutoHyphens/>
        <w:ind w:firstLine="426"/>
        <w:rPr>
          <w:szCs w:val="24"/>
        </w:rPr>
      </w:pPr>
      <w:r w:rsidRPr="00101161">
        <w:rPr>
          <w:szCs w:val="24"/>
        </w:rPr>
        <w:t>Овладение данными компетенциями позволяет студентам более осознанно воспринимать текст и извлекать из него необходимую информацию.</w:t>
      </w:r>
    </w:p>
    <w:p w:rsidR="00564E60" w:rsidRPr="00101161" w:rsidRDefault="00564E60" w:rsidP="00407E19">
      <w:pPr>
        <w:suppressAutoHyphens/>
        <w:ind w:firstLine="0"/>
        <w:rPr>
          <w:szCs w:val="24"/>
        </w:rPr>
      </w:pPr>
    </w:p>
    <w:p w:rsidR="00134070" w:rsidRDefault="00A50056" w:rsidP="00407E19">
      <w:pPr>
        <w:suppressAutoHyphens/>
        <w:rPr>
          <w:b/>
          <w:szCs w:val="24"/>
          <w:u w:val="single"/>
          <w:lang w:val="en-US"/>
        </w:rPr>
      </w:pPr>
      <w:r w:rsidRPr="00C6345F">
        <w:rPr>
          <w:b/>
          <w:szCs w:val="24"/>
          <w:u w:val="single"/>
        </w:rPr>
        <w:t xml:space="preserve">Задачи </w:t>
      </w:r>
      <w:r w:rsidR="00564E60" w:rsidRPr="00C6345F">
        <w:rPr>
          <w:b/>
          <w:szCs w:val="24"/>
          <w:u w:val="single"/>
        </w:rPr>
        <w:t>курса</w:t>
      </w:r>
    </w:p>
    <w:p w:rsidR="00445D99" w:rsidRPr="00445D99" w:rsidRDefault="00445D99" w:rsidP="00407E19">
      <w:pPr>
        <w:suppressAutoHyphens/>
        <w:rPr>
          <w:b/>
          <w:szCs w:val="24"/>
          <w:u w:val="single"/>
          <w:lang w:val="en-US"/>
        </w:rPr>
      </w:pPr>
    </w:p>
    <w:p w:rsidR="00134070" w:rsidRPr="00101161" w:rsidRDefault="00134070" w:rsidP="00301DE8">
      <w:pPr>
        <w:pStyle w:val="af1"/>
        <w:numPr>
          <w:ilvl w:val="0"/>
          <w:numId w:val="13"/>
        </w:numPr>
        <w:suppressAutoHyphens/>
        <w:spacing w:after="0" w:line="240" w:lineRule="auto"/>
        <w:jc w:val="left"/>
        <w:rPr>
          <w:rFonts w:ascii="Times New Roman" w:hAnsi="Times New Roman"/>
          <w:sz w:val="24"/>
          <w:szCs w:val="24"/>
        </w:rPr>
      </w:pPr>
      <w:r w:rsidRPr="00101161">
        <w:rPr>
          <w:rFonts w:ascii="Times New Roman" w:hAnsi="Times New Roman"/>
          <w:sz w:val="24"/>
          <w:szCs w:val="24"/>
        </w:rPr>
        <w:t xml:space="preserve">сделать чтение на уровне предложения осмысленным, научить понимать целостный текст </w:t>
      </w:r>
    </w:p>
    <w:p w:rsidR="00134070" w:rsidRPr="00101161" w:rsidRDefault="00134070" w:rsidP="00301DE8">
      <w:pPr>
        <w:pStyle w:val="af2"/>
        <w:numPr>
          <w:ilvl w:val="0"/>
          <w:numId w:val="13"/>
        </w:numPr>
        <w:shd w:val="clear" w:color="auto" w:fill="FFFFFF"/>
        <w:suppressAutoHyphens/>
        <w:spacing w:before="0" w:beforeAutospacing="0" w:after="0" w:afterAutospacing="0"/>
        <w:ind w:right="160"/>
        <w:textAlignment w:val="baseline"/>
        <w:rPr>
          <w:rFonts w:ascii="Times New Roman" w:hAnsi="Times New Roman" w:cs="Times New Roman"/>
          <w:sz w:val="24"/>
          <w:szCs w:val="24"/>
        </w:rPr>
      </w:pPr>
      <w:r w:rsidRPr="00101161">
        <w:rPr>
          <w:rFonts w:ascii="Times New Roman" w:hAnsi="Times New Roman" w:cs="Times New Roman"/>
          <w:sz w:val="24"/>
          <w:szCs w:val="24"/>
          <w:shd w:val="clear" w:color="auto" w:fill="FFFFFF"/>
        </w:rPr>
        <w:t>ознакомить с видами и  эффективными стратегиями чтения;</w:t>
      </w:r>
    </w:p>
    <w:p w:rsidR="00134070" w:rsidRPr="00101161" w:rsidRDefault="00134070" w:rsidP="00301DE8">
      <w:pPr>
        <w:pStyle w:val="af1"/>
        <w:numPr>
          <w:ilvl w:val="0"/>
          <w:numId w:val="13"/>
        </w:numPr>
        <w:suppressAutoHyphens/>
        <w:spacing w:after="0" w:line="240" w:lineRule="auto"/>
        <w:jc w:val="left"/>
        <w:rPr>
          <w:rFonts w:ascii="Times New Roman" w:hAnsi="Times New Roman"/>
          <w:sz w:val="24"/>
          <w:szCs w:val="24"/>
        </w:rPr>
      </w:pPr>
      <w:r w:rsidRPr="00101161">
        <w:rPr>
          <w:rFonts w:ascii="Times New Roman" w:hAnsi="Times New Roman"/>
          <w:sz w:val="24"/>
          <w:szCs w:val="24"/>
        </w:rPr>
        <w:t>развивать умения понимания цели чтения,  испо</w:t>
      </w:r>
      <w:r w:rsidR="00B16BAA">
        <w:rPr>
          <w:rFonts w:ascii="Times New Roman" w:hAnsi="Times New Roman"/>
          <w:sz w:val="24"/>
          <w:szCs w:val="24"/>
        </w:rPr>
        <w:t>льзования разных видов чтения (</w:t>
      </w:r>
      <w:r w:rsidRPr="00101161">
        <w:rPr>
          <w:rFonts w:ascii="Times New Roman" w:hAnsi="Times New Roman"/>
          <w:sz w:val="24"/>
          <w:szCs w:val="24"/>
        </w:rPr>
        <w:t>поисковое, просмотровое), выбора адекватного заданию вид чтения, развивать языковую догадку</w:t>
      </w:r>
    </w:p>
    <w:p w:rsidR="00134070" w:rsidRPr="00101161" w:rsidRDefault="00134070" w:rsidP="00301DE8">
      <w:pPr>
        <w:pStyle w:val="af1"/>
        <w:numPr>
          <w:ilvl w:val="0"/>
          <w:numId w:val="13"/>
        </w:numPr>
        <w:suppressAutoHyphens/>
        <w:spacing w:after="0" w:line="240" w:lineRule="auto"/>
        <w:rPr>
          <w:rFonts w:ascii="Times New Roman" w:hAnsi="Times New Roman"/>
          <w:sz w:val="24"/>
          <w:szCs w:val="24"/>
        </w:rPr>
      </w:pPr>
      <w:r w:rsidRPr="00101161">
        <w:rPr>
          <w:rFonts w:ascii="Times New Roman" w:hAnsi="Times New Roman"/>
          <w:sz w:val="24"/>
          <w:szCs w:val="24"/>
        </w:rPr>
        <w:t xml:space="preserve">сформировать представление о структурно-смысловой организации текста. </w:t>
      </w:r>
    </w:p>
    <w:p w:rsidR="00134070" w:rsidRPr="00101161" w:rsidRDefault="00134070" w:rsidP="00301DE8">
      <w:pPr>
        <w:pStyle w:val="af2"/>
        <w:numPr>
          <w:ilvl w:val="0"/>
          <w:numId w:val="13"/>
        </w:numPr>
        <w:shd w:val="clear" w:color="auto" w:fill="FFFFFF"/>
        <w:suppressAutoHyphens/>
        <w:spacing w:before="0" w:beforeAutospacing="0" w:after="0" w:afterAutospacing="0"/>
        <w:ind w:right="160"/>
        <w:textAlignment w:val="baseline"/>
        <w:rPr>
          <w:rFonts w:ascii="Times New Roman" w:hAnsi="Times New Roman" w:cs="Times New Roman"/>
          <w:sz w:val="24"/>
          <w:szCs w:val="24"/>
        </w:rPr>
      </w:pPr>
      <w:r w:rsidRPr="00101161">
        <w:rPr>
          <w:rFonts w:ascii="Times New Roman" w:hAnsi="Times New Roman" w:cs="Times New Roman"/>
          <w:sz w:val="24"/>
          <w:szCs w:val="24"/>
          <w:shd w:val="clear" w:color="auto" w:fill="FFFFFF"/>
        </w:rPr>
        <w:t>ознакомить с лексическими, грамматическими, стилистическими, композиционными и прагматическими особенностями научно-теоретических текстов;</w:t>
      </w:r>
    </w:p>
    <w:p w:rsidR="009D4DDE" w:rsidRPr="00101161" w:rsidRDefault="00134070" w:rsidP="00301DE8">
      <w:pPr>
        <w:numPr>
          <w:ilvl w:val="0"/>
          <w:numId w:val="13"/>
        </w:numPr>
        <w:suppressAutoHyphens/>
        <w:rPr>
          <w:szCs w:val="24"/>
        </w:rPr>
      </w:pPr>
      <w:r w:rsidRPr="00101161">
        <w:rPr>
          <w:szCs w:val="24"/>
        </w:rPr>
        <w:t>провести анализ</w:t>
      </w:r>
      <w:r w:rsidR="009D4DDE" w:rsidRPr="00101161">
        <w:rPr>
          <w:szCs w:val="24"/>
        </w:rPr>
        <w:t xml:space="preserve"> </w:t>
      </w:r>
      <w:r w:rsidR="009E74A9" w:rsidRPr="00101161">
        <w:rPr>
          <w:szCs w:val="24"/>
        </w:rPr>
        <w:t>заданий модуля “</w:t>
      </w:r>
      <w:r w:rsidR="009E74A9" w:rsidRPr="00101161">
        <w:rPr>
          <w:szCs w:val="24"/>
          <w:lang w:val="en-US"/>
        </w:rPr>
        <w:t>Academic</w:t>
      </w:r>
      <w:r w:rsidR="009E74A9" w:rsidRPr="00101161">
        <w:rPr>
          <w:szCs w:val="24"/>
        </w:rPr>
        <w:t xml:space="preserve"> </w:t>
      </w:r>
      <w:r w:rsidR="009E74A9" w:rsidRPr="00101161">
        <w:rPr>
          <w:szCs w:val="24"/>
          <w:lang w:val="en-US"/>
        </w:rPr>
        <w:t>Reading</w:t>
      </w:r>
      <w:r w:rsidR="009E74A9" w:rsidRPr="00101161">
        <w:rPr>
          <w:szCs w:val="24"/>
        </w:rPr>
        <w:t xml:space="preserve">” теста формата </w:t>
      </w:r>
      <w:r w:rsidR="009E74A9" w:rsidRPr="00101161">
        <w:rPr>
          <w:szCs w:val="24"/>
          <w:lang w:val="en-US"/>
        </w:rPr>
        <w:t>IELTS</w:t>
      </w:r>
      <w:r w:rsidRPr="00101161">
        <w:rPr>
          <w:szCs w:val="24"/>
        </w:rPr>
        <w:t xml:space="preserve"> и практического применения различных видов чтения для успешного выполнения этих заданий</w:t>
      </w:r>
      <w:r w:rsidR="0065477F" w:rsidRPr="00101161">
        <w:rPr>
          <w:szCs w:val="24"/>
        </w:rPr>
        <w:t>;</w:t>
      </w:r>
    </w:p>
    <w:p w:rsidR="00134070" w:rsidRPr="00101161" w:rsidRDefault="00134070" w:rsidP="00301DE8">
      <w:pPr>
        <w:numPr>
          <w:ilvl w:val="0"/>
          <w:numId w:val="13"/>
        </w:numPr>
        <w:suppressAutoHyphens/>
        <w:rPr>
          <w:szCs w:val="24"/>
        </w:rPr>
      </w:pPr>
      <w:r w:rsidRPr="00101161">
        <w:rPr>
          <w:szCs w:val="24"/>
        </w:rPr>
        <w:t>начать работу по увеличению скорости чтения</w:t>
      </w:r>
    </w:p>
    <w:p w:rsidR="00D6442A" w:rsidRPr="00101161" w:rsidRDefault="00D6442A" w:rsidP="00407E19">
      <w:pPr>
        <w:suppressAutoHyphens/>
        <w:rPr>
          <w:szCs w:val="24"/>
        </w:rPr>
      </w:pPr>
    </w:p>
    <w:p w:rsidR="00D6442A" w:rsidRPr="00C6345F" w:rsidRDefault="000A2A11" w:rsidP="00C6345F">
      <w:pPr>
        <w:rPr>
          <w:b/>
        </w:rPr>
      </w:pPr>
      <w:r w:rsidRPr="00C6345F">
        <w:rPr>
          <w:b/>
        </w:rPr>
        <w:t xml:space="preserve">3. </w:t>
      </w:r>
      <w:r w:rsidR="00D6442A" w:rsidRPr="00C6345F">
        <w:rPr>
          <w:b/>
        </w:rPr>
        <w:t>Методическая новизна курса</w:t>
      </w:r>
    </w:p>
    <w:p w:rsidR="00D6442A" w:rsidRPr="00101161" w:rsidRDefault="00D6442A" w:rsidP="00407E19">
      <w:pPr>
        <w:suppressAutoHyphens/>
        <w:rPr>
          <w:szCs w:val="24"/>
        </w:rPr>
      </w:pPr>
    </w:p>
    <w:p w:rsidR="00717B5D" w:rsidRPr="00101161" w:rsidRDefault="00717B5D" w:rsidP="00407E19">
      <w:pPr>
        <w:suppressAutoHyphens/>
        <w:rPr>
          <w:szCs w:val="24"/>
        </w:rPr>
      </w:pPr>
      <w:r w:rsidRPr="00101161">
        <w:rPr>
          <w:szCs w:val="24"/>
        </w:rPr>
        <w:t>Создание</w:t>
      </w:r>
      <w:r w:rsidR="003237F2" w:rsidRPr="00101161">
        <w:rPr>
          <w:szCs w:val="24"/>
        </w:rPr>
        <w:t xml:space="preserve"> данной программы </w:t>
      </w:r>
      <w:r w:rsidRPr="00101161">
        <w:rPr>
          <w:szCs w:val="24"/>
        </w:rPr>
        <w:t xml:space="preserve">обусловлено  новыми задачами </w:t>
      </w:r>
      <w:proofErr w:type="gramStart"/>
      <w:r w:rsidRPr="00101161">
        <w:rPr>
          <w:szCs w:val="24"/>
        </w:rPr>
        <w:t>обучения по дисциплине</w:t>
      </w:r>
      <w:proofErr w:type="gramEnd"/>
      <w:r w:rsidRPr="00101161">
        <w:rPr>
          <w:szCs w:val="24"/>
        </w:rPr>
        <w:t xml:space="preserve"> «Английский язык», сформулированными в «Концепции преподавания английского языка в Государственном университете – Высшей школе экономики».</w:t>
      </w:r>
    </w:p>
    <w:p w:rsidR="00717B5D" w:rsidRPr="00101161" w:rsidRDefault="00717B5D" w:rsidP="00407E19">
      <w:pPr>
        <w:suppressAutoHyphens/>
        <w:autoSpaceDE w:val="0"/>
        <w:autoSpaceDN w:val="0"/>
        <w:adjustRightInd w:val="0"/>
        <w:ind w:firstLine="284"/>
        <w:rPr>
          <w:szCs w:val="24"/>
        </w:rPr>
      </w:pPr>
      <w:r w:rsidRPr="00101161">
        <w:rPr>
          <w:szCs w:val="24"/>
        </w:rPr>
        <w:t>Одной из таких задач является формирование и развитие у студентов академической компетенции, включающей в себя учебную компетенцию, (как способность самостоятельно ставить цели образовательной деятельности  и находить способы и приемы достижения этой цели) и научно-исследовательскую компетенцию (как способность познавать, осуществлять исследования в области профессиональных, научных интересов).</w:t>
      </w:r>
    </w:p>
    <w:p w:rsidR="00B16BAA" w:rsidRPr="00B16BAA" w:rsidRDefault="00717B5D" w:rsidP="00407E19">
      <w:pPr>
        <w:suppressAutoHyphens/>
        <w:autoSpaceDE w:val="0"/>
        <w:autoSpaceDN w:val="0"/>
        <w:adjustRightInd w:val="0"/>
        <w:ind w:firstLine="284"/>
        <w:rPr>
          <w:szCs w:val="24"/>
        </w:rPr>
      </w:pPr>
      <w:r w:rsidRPr="00101161">
        <w:rPr>
          <w:szCs w:val="24"/>
        </w:rPr>
        <w:t>Содержательный раздел “Английский для академических целей” (</w:t>
      </w:r>
      <w:proofErr w:type="spellStart"/>
      <w:r w:rsidRPr="00101161">
        <w:rPr>
          <w:szCs w:val="24"/>
        </w:rPr>
        <w:t>English</w:t>
      </w:r>
      <w:proofErr w:type="spellEnd"/>
      <w:r w:rsidRPr="00101161">
        <w:rPr>
          <w:szCs w:val="24"/>
        </w:rPr>
        <w:t xml:space="preserve"> </w:t>
      </w:r>
      <w:proofErr w:type="spellStart"/>
      <w:r w:rsidRPr="00101161">
        <w:rPr>
          <w:szCs w:val="24"/>
        </w:rPr>
        <w:t>for</w:t>
      </w:r>
      <w:proofErr w:type="spellEnd"/>
      <w:r w:rsidRPr="00101161">
        <w:rPr>
          <w:szCs w:val="24"/>
        </w:rPr>
        <w:t xml:space="preserve"> </w:t>
      </w:r>
      <w:proofErr w:type="spellStart"/>
      <w:r w:rsidRPr="00101161">
        <w:rPr>
          <w:szCs w:val="24"/>
        </w:rPr>
        <w:t>Academic</w:t>
      </w:r>
      <w:proofErr w:type="spellEnd"/>
      <w:r w:rsidRPr="00101161">
        <w:rPr>
          <w:szCs w:val="24"/>
        </w:rPr>
        <w:t xml:space="preserve"> </w:t>
      </w:r>
      <w:proofErr w:type="spellStart"/>
      <w:r w:rsidRPr="00101161">
        <w:rPr>
          <w:szCs w:val="24"/>
        </w:rPr>
        <w:t>Purposes</w:t>
      </w:r>
      <w:proofErr w:type="spellEnd"/>
      <w:r w:rsidRPr="00101161">
        <w:rPr>
          <w:szCs w:val="24"/>
        </w:rPr>
        <w:t xml:space="preserve"> - EAP) ставит своей задачей формирование и развитие академических навыков чтения, письма, </w:t>
      </w:r>
      <w:proofErr w:type="spellStart"/>
      <w:r w:rsidRPr="00101161">
        <w:rPr>
          <w:szCs w:val="24"/>
        </w:rPr>
        <w:t>аудирования</w:t>
      </w:r>
      <w:proofErr w:type="spellEnd"/>
      <w:r w:rsidRPr="00101161">
        <w:rPr>
          <w:szCs w:val="24"/>
        </w:rPr>
        <w:t xml:space="preserve"> и говорения. Конечной формой контроля является сдача международного экзамена  </w:t>
      </w:r>
      <w:r w:rsidRPr="00101161">
        <w:rPr>
          <w:szCs w:val="24"/>
          <w:lang w:val="en-US"/>
        </w:rPr>
        <w:t>IELTS</w:t>
      </w:r>
      <w:r w:rsidRPr="00101161">
        <w:rPr>
          <w:szCs w:val="24"/>
        </w:rPr>
        <w:t xml:space="preserve"> (</w:t>
      </w:r>
      <w:r w:rsidRPr="00101161">
        <w:rPr>
          <w:szCs w:val="24"/>
          <w:lang w:val="en-US"/>
        </w:rPr>
        <w:t>International</w:t>
      </w:r>
      <w:r w:rsidRPr="00101161">
        <w:rPr>
          <w:szCs w:val="24"/>
        </w:rPr>
        <w:t xml:space="preserve"> </w:t>
      </w:r>
      <w:r w:rsidRPr="00101161">
        <w:rPr>
          <w:szCs w:val="24"/>
          <w:lang w:val="en-US"/>
        </w:rPr>
        <w:t>English</w:t>
      </w:r>
      <w:r w:rsidRPr="00101161">
        <w:rPr>
          <w:szCs w:val="24"/>
        </w:rPr>
        <w:t xml:space="preserve"> </w:t>
      </w:r>
      <w:r w:rsidRPr="00101161">
        <w:rPr>
          <w:szCs w:val="24"/>
          <w:lang w:val="en-US"/>
        </w:rPr>
        <w:t>Language</w:t>
      </w:r>
      <w:r w:rsidRPr="00101161">
        <w:rPr>
          <w:szCs w:val="24"/>
        </w:rPr>
        <w:t xml:space="preserve"> </w:t>
      </w:r>
      <w:r w:rsidRPr="00101161">
        <w:rPr>
          <w:szCs w:val="24"/>
          <w:lang w:val="en-US"/>
        </w:rPr>
        <w:t>Teaching</w:t>
      </w:r>
      <w:r w:rsidRPr="00101161">
        <w:rPr>
          <w:szCs w:val="24"/>
        </w:rPr>
        <w:t xml:space="preserve"> </w:t>
      </w:r>
      <w:r w:rsidRPr="00101161">
        <w:rPr>
          <w:szCs w:val="24"/>
          <w:lang w:val="en-US"/>
        </w:rPr>
        <w:t>System</w:t>
      </w:r>
      <w:r w:rsidR="00B16BAA">
        <w:rPr>
          <w:szCs w:val="24"/>
        </w:rPr>
        <w:t>).</w:t>
      </w:r>
    </w:p>
    <w:p w:rsidR="00717B5D" w:rsidRPr="00101161" w:rsidRDefault="00717B5D" w:rsidP="00445D99">
      <w:pPr>
        <w:suppressAutoHyphens/>
        <w:autoSpaceDE w:val="0"/>
        <w:autoSpaceDN w:val="0"/>
        <w:adjustRightInd w:val="0"/>
        <w:ind w:firstLine="284"/>
        <w:rPr>
          <w:szCs w:val="24"/>
        </w:rPr>
      </w:pPr>
      <w:r w:rsidRPr="00101161">
        <w:rPr>
          <w:szCs w:val="24"/>
        </w:rPr>
        <w:t xml:space="preserve">Для преподавателя, таким образом, формирование академических навыков у студентов становится первостепенной долгосрочной задачей. </w:t>
      </w:r>
    </w:p>
    <w:p w:rsidR="00864C04" w:rsidRPr="00A47FB1" w:rsidRDefault="00864C04" w:rsidP="00407E19">
      <w:pPr>
        <w:pStyle w:val="af2"/>
        <w:suppressAutoHyphens/>
        <w:spacing w:before="0" w:beforeAutospacing="0" w:after="0" w:afterAutospacing="0"/>
        <w:ind w:firstLine="425"/>
        <w:rPr>
          <w:rFonts w:ascii="Times New Roman" w:hAnsi="Times New Roman" w:cs="Times New Roman"/>
          <w:sz w:val="24"/>
          <w:szCs w:val="24"/>
        </w:rPr>
      </w:pPr>
      <w:r w:rsidRPr="00101161">
        <w:rPr>
          <w:rFonts w:ascii="Times New Roman" w:hAnsi="Times New Roman" w:cs="Times New Roman"/>
          <w:sz w:val="24"/>
          <w:szCs w:val="24"/>
        </w:rPr>
        <w:t xml:space="preserve">Для студентов начального этапа чтение как вид академической деятельности представляет определенную сложность, так как для большинства студентов  характерно линейное прочтение текста с дешифровкой каждого слова. </w:t>
      </w:r>
      <w:proofErr w:type="gramStart"/>
      <w:r w:rsidRPr="00101161">
        <w:rPr>
          <w:rFonts w:ascii="Times New Roman" w:hAnsi="Times New Roman" w:cs="Times New Roman"/>
          <w:sz w:val="24"/>
          <w:szCs w:val="24"/>
        </w:rPr>
        <w:t>Возникает необходимость проведения коррекционной работы по чтению, в основу создания которой должны быть положены понятия о типах текстов (повествовательный, научный, общественно-политический, научно-популярный, публицистический, информационный с элементами рассуждения), фреймах текстов (проблема и ее решение, цель – действие – результат, понятие и его определение, тезис и его поддержка, мнение и аргументы, преимущества и недостатки явления, тезис и противоположные точки зрения и т.д.)  и</w:t>
      </w:r>
      <w:proofErr w:type="gramEnd"/>
      <w:r w:rsidRPr="00101161">
        <w:rPr>
          <w:rFonts w:ascii="Times New Roman" w:hAnsi="Times New Roman" w:cs="Times New Roman"/>
          <w:sz w:val="24"/>
          <w:szCs w:val="24"/>
        </w:rPr>
        <w:t xml:space="preserve"> </w:t>
      </w:r>
      <w:proofErr w:type="gramStart"/>
      <w:r w:rsidRPr="00101161">
        <w:rPr>
          <w:rFonts w:ascii="Times New Roman" w:hAnsi="Times New Roman" w:cs="Times New Roman"/>
          <w:sz w:val="24"/>
          <w:szCs w:val="24"/>
        </w:rPr>
        <w:t>стратегиях</w:t>
      </w:r>
      <w:proofErr w:type="gramEnd"/>
      <w:r w:rsidRPr="00101161">
        <w:rPr>
          <w:rFonts w:ascii="Times New Roman" w:hAnsi="Times New Roman" w:cs="Times New Roman"/>
          <w:sz w:val="24"/>
          <w:szCs w:val="24"/>
        </w:rPr>
        <w:t xml:space="preserve"> работы с текстом. </w:t>
      </w:r>
    </w:p>
    <w:p w:rsidR="00445D99" w:rsidRPr="00A47FB1" w:rsidRDefault="00445D99" w:rsidP="00407E19">
      <w:pPr>
        <w:pStyle w:val="af2"/>
        <w:suppressAutoHyphens/>
        <w:spacing w:before="0" w:beforeAutospacing="0" w:after="0" w:afterAutospacing="0"/>
        <w:ind w:firstLine="425"/>
        <w:rPr>
          <w:rFonts w:ascii="Times New Roman" w:hAnsi="Times New Roman" w:cs="Times New Roman"/>
          <w:sz w:val="24"/>
          <w:szCs w:val="24"/>
        </w:rPr>
      </w:pPr>
    </w:p>
    <w:p w:rsidR="00986F90" w:rsidRPr="00A47FB1" w:rsidRDefault="00986F90" w:rsidP="00407E19">
      <w:pPr>
        <w:suppressAutoHyphens/>
        <w:autoSpaceDE w:val="0"/>
        <w:autoSpaceDN w:val="0"/>
        <w:adjustRightInd w:val="0"/>
        <w:ind w:firstLine="284"/>
        <w:rPr>
          <w:szCs w:val="24"/>
        </w:rPr>
      </w:pPr>
      <w:r w:rsidRPr="00101161">
        <w:rPr>
          <w:i/>
          <w:szCs w:val="24"/>
        </w:rPr>
        <w:lastRenderedPageBreak/>
        <w:t>Просмотровое чтение</w:t>
      </w:r>
      <w:r w:rsidRPr="00101161">
        <w:rPr>
          <w:szCs w:val="24"/>
        </w:rPr>
        <w:t xml:space="preserve"> предполагает получение общего представления о читаемом тексте, его теме и круге рассматриваемых вопросов. </w:t>
      </w:r>
      <w:r w:rsidRPr="00101161">
        <w:rPr>
          <w:rFonts w:eastAsia="Times New Roman"/>
          <w:szCs w:val="24"/>
          <w:lang w:eastAsia="ru-RU"/>
        </w:rPr>
        <w:t>Очень часто при написании докладов, курсовых и дипломных работ у студентов возникает необходимость за короткие сроки обработать большие объёмы информации для подбора зарубежных источников.</w:t>
      </w:r>
      <w:r w:rsidRPr="00101161">
        <w:rPr>
          <w:szCs w:val="24"/>
        </w:rPr>
        <w:t xml:space="preserve"> </w:t>
      </w:r>
      <w:r w:rsidRPr="00101161">
        <w:rPr>
          <w:rFonts w:eastAsia="Times New Roman"/>
          <w:szCs w:val="24"/>
          <w:lang w:eastAsia="ru-RU"/>
        </w:rPr>
        <w:t xml:space="preserve"> </w:t>
      </w:r>
      <w:r w:rsidRPr="00101161">
        <w:rPr>
          <w:szCs w:val="24"/>
        </w:rPr>
        <w:t xml:space="preserve">Этот вид чтения требует от обучающегося довольно высокой квалификации как чтеца и владения значительным объемом </w:t>
      </w:r>
      <w:r w:rsidR="00445D99">
        <w:rPr>
          <w:szCs w:val="24"/>
        </w:rPr>
        <w:t>языкового материала</w:t>
      </w:r>
      <w:r w:rsidRPr="00101161">
        <w:rPr>
          <w:color w:val="000000"/>
          <w:szCs w:val="24"/>
        </w:rPr>
        <w:t xml:space="preserve">. </w:t>
      </w:r>
      <w:r w:rsidRPr="00101161">
        <w:rPr>
          <w:rFonts w:eastAsia="Times New Roman"/>
          <w:szCs w:val="24"/>
          <w:lang w:eastAsia="ru-RU"/>
        </w:rPr>
        <w:t xml:space="preserve">Для просмотрового чтения характерны определение темы и характера текста, выделение основной мысли, оценка доступности материала, его актуальности и перспективности использования информации, содержащейся в нём. </w:t>
      </w:r>
      <w:r w:rsidRPr="00101161">
        <w:rPr>
          <w:szCs w:val="24"/>
        </w:rPr>
        <w:t xml:space="preserve"> </w:t>
      </w:r>
    </w:p>
    <w:p w:rsidR="00445D99" w:rsidRPr="00A47FB1" w:rsidRDefault="00445D99" w:rsidP="00407E19">
      <w:pPr>
        <w:suppressAutoHyphens/>
        <w:autoSpaceDE w:val="0"/>
        <w:autoSpaceDN w:val="0"/>
        <w:adjustRightInd w:val="0"/>
        <w:ind w:firstLine="284"/>
        <w:rPr>
          <w:szCs w:val="24"/>
        </w:rPr>
      </w:pPr>
    </w:p>
    <w:p w:rsidR="00986F90" w:rsidRPr="00101161" w:rsidRDefault="00986F90" w:rsidP="00407E19">
      <w:pPr>
        <w:suppressAutoHyphens/>
        <w:autoSpaceDE w:val="0"/>
        <w:autoSpaceDN w:val="0"/>
        <w:adjustRightInd w:val="0"/>
        <w:ind w:firstLine="426"/>
        <w:rPr>
          <w:szCs w:val="24"/>
        </w:rPr>
      </w:pPr>
      <w:r w:rsidRPr="00101161">
        <w:rPr>
          <w:i/>
          <w:szCs w:val="24"/>
        </w:rPr>
        <w:t>Поисковое чтение</w:t>
      </w:r>
      <w:r w:rsidRPr="00101161">
        <w:rPr>
          <w:szCs w:val="24"/>
        </w:rPr>
        <w:t xml:space="preserve"> направлено на нахождение в тексте конкретной информации. Оно включает ориентировочное чтение, а также знакомство с заголовками и подзаголовками, отдельными фрагментами — абзацами, страницами; выделение ключевых слов и понятий, поиск конкретных данных: фамилии, слова, факта. Такое чтение даёт представление о стиле и языке автора, особенностях изложения материала, степени трудности текста. Оно позволяет предвидеть развитие темы, понять аргументацию автора, уяснить цели работы с текстом. Ему отводится ведущая роль при экранном и функциональном чтении. Сканирование позволяет быстро просмотреть текст и мысленно зафиксировать те места, в которых содержится информация, необходимая для ответа на вопросы. При работе с источниками большого объёма сканирование позволяет выделить фрагменты текста, требующие более внимательного прочтения. </w:t>
      </w:r>
    </w:p>
    <w:p w:rsidR="00986F90" w:rsidRPr="00101161" w:rsidRDefault="00986F90" w:rsidP="00407E19">
      <w:pPr>
        <w:suppressAutoHyphens/>
        <w:autoSpaceDE w:val="0"/>
        <w:autoSpaceDN w:val="0"/>
        <w:adjustRightInd w:val="0"/>
        <w:ind w:firstLine="426"/>
        <w:rPr>
          <w:szCs w:val="24"/>
        </w:rPr>
      </w:pPr>
      <w:r w:rsidRPr="00101161">
        <w:rPr>
          <w:szCs w:val="24"/>
        </w:rPr>
        <w:t xml:space="preserve">В основе каждого вида чтения лежат </w:t>
      </w:r>
      <w:r w:rsidRPr="00101161">
        <w:rPr>
          <w:i/>
          <w:szCs w:val="24"/>
        </w:rPr>
        <w:t>следующие умения</w:t>
      </w:r>
      <w:proofErr w:type="gramStart"/>
      <w:r w:rsidRPr="00101161">
        <w:rPr>
          <w:i/>
          <w:szCs w:val="24"/>
        </w:rPr>
        <w:t xml:space="preserve"> </w:t>
      </w:r>
      <w:r w:rsidRPr="00101161">
        <w:rPr>
          <w:szCs w:val="24"/>
        </w:rPr>
        <w:t>:</w:t>
      </w:r>
      <w:proofErr w:type="gramEnd"/>
    </w:p>
    <w:p w:rsidR="00986F90" w:rsidRPr="00101161" w:rsidRDefault="00986F90" w:rsidP="00407E19">
      <w:pPr>
        <w:suppressAutoHyphens/>
        <w:autoSpaceDE w:val="0"/>
        <w:autoSpaceDN w:val="0"/>
        <w:adjustRightInd w:val="0"/>
        <w:rPr>
          <w:szCs w:val="24"/>
        </w:rPr>
      </w:pPr>
      <w:proofErr w:type="gramStart"/>
      <w:r w:rsidRPr="00101161">
        <w:rPr>
          <w:szCs w:val="24"/>
        </w:rPr>
        <w:t>1) понимание общего содержания:  получать общее представление о прочитанном; определять, есть ли в тексте интересующая читателя информация (просмотровое чтение);</w:t>
      </w:r>
      <w:proofErr w:type="gramEnd"/>
    </w:p>
    <w:p w:rsidR="00986F90" w:rsidRPr="00101161" w:rsidRDefault="00986F90" w:rsidP="00407E19">
      <w:pPr>
        <w:suppressAutoHyphens/>
        <w:autoSpaceDE w:val="0"/>
        <w:autoSpaceDN w:val="0"/>
        <w:adjustRightInd w:val="0"/>
        <w:spacing w:before="240"/>
        <w:rPr>
          <w:szCs w:val="24"/>
        </w:rPr>
      </w:pPr>
      <w:r w:rsidRPr="00101161">
        <w:rPr>
          <w:szCs w:val="24"/>
        </w:rPr>
        <w:t>2) понимание необходимой (интересующей) информации: определять в общих чертах тему текста; определять жанр текста, выявлять информацию, относящуюся к какому-либо вопросу, определять важность (ценность) информации и др. (поисковое чтение)</w:t>
      </w:r>
    </w:p>
    <w:p w:rsidR="00986F90" w:rsidRPr="00101161" w:rsidRDefault="00986F90" w:rsidP="00407E19">
      <w:pPr>
        <w:suppressAutoHyphens/>
        <w:rPr>
          <w:szCs w:val="24"/>
        </w:rPr>
      </w:pPr>
    </w:p>
    <w:p w:rsidR="00D6442A" w:rsidRPr="00982BAB" w:rsidRDefault="00D6442A" w:rsidP="00407E19">
      <w:pPr>
        <w:suppressAutoHyphens/>
        <w:rPr>
          <w:szCs w:val="24"/>
        </w:rPr>
      </w:pPr>
    </w:p>
    <w:p w:rsidR="00A63480" w:rsidRPr="00C76BCB" w:rsidRDefault="000A2A11" w:rsidP="00C6345F">
      <w:pPr>
        <w:pStyle w:val="afa"/>
        <w:rPr>
          <w:b/>
        </w:rPr>
      </w:pPr>
      <w:r w:rsidRPr="00C6345F">
        <w:rPr>
          <w:b/>
        </w:rPr>
        <w:t>4</w:t>
      </w:r>
      <w:r w:rsidR="00B3558F" w:rsidRPr="00C6345F">
        <w:rPr>
          <w:b/>
        </w:rPr>
        <w:t xml:space="preserve">.  </w:t>
      </w:r>
      <w:r w:rsidR="00A63480" w:rsidRPr="00C6345F">
        <w:rPr>
          <w:b/>
        </w:rPr>
        <w:t>Место курса в системе подготовки бакалавра</w:t>
      </w:r>
    </w:p>
    <w:p w:rsidR="00C6345F" w:rsidRPr="00C76BCB" w:rsidRDefault="00C6345F" w:rsidP="00C6345F">
      <w:pPr>
        <w:pStyle w:val="afa"/>
        <w:rPr>
          <w:b/>
        </w:rPr>
      </w:pPr>
    </w:p>
    <w:p w:rsidR="00A63480" w:rsidRPr="00ED428D" w:rsidRDefault="00A63480" w:rsidP="00C76BCB">
      <w:pPr>
        <w:suppressAutoHyphens/>
        <w:rPr>
          <w:szCs w:val="24"/>
        </w:rPr>
      </w:pPr>
      <w:r>
        <w:rPr>
          <w:szCs w:val="24"/>
        </w:rPr>
        <w:t xml:space="preserve">Курс </w:t>
      </w:r>
      <w:r w:rsidRPr="00ED428D">
        <w:rPr>
          <w:szCs w:val="24"/>
        </w:rPr>
        <w:t xml:space="preserve">относится к циклу </w:t>
      </w:r>
      <w:r w:rsidR="00407E19">
        <w:rPr>
          <w:szCs w:val="24"/>
        </w:rPr>
        <w:t xml:space="preserve">гуманитарных </w:t>
      </w:r>
      <w:r w:rsidRPr="00ED428D">
        <w:rPr>
          <w:szCs w:val="24"/>
        </w:rPr>
        <w:t xml:space="preserve">дисциплин, обеспечивающих общую профессиональную подготовку </w:t>
      </w:r>
      <w:r w:rsidR="00407E19">
        <w:rPr>
          <w:szCs w:val="24"/>
        </w:rPr>
        <w:t>бакалавров</w:t>
      </w:r>
      <w:r w:rsidR="00C76BCB">
        <w:rPr>
          <w:szCs w:val="24"/>
        </w:rPr>
        <w:t>,</w:t>
      </w:r>
      <w:r w:rsidR="00407E19">
        <w:rPr>
          <w:szCs w:val="24"/>
        </w:rPr>
        <w:t xml:space="preserve"> и </w:t>
      </w:r>
      <w:r w:rsidRPr="00ED428D">
        <w:rPr>
          <w:szCs w:val="24"/>
        </w:rPr>
        <w:t>является</w:t>
      </w:r>
      <w:r>
        <w:rPr>
          <w:szCs w:val="24"/>
        </w:rPr>
        <w:t xml:space="preserve"> </w:t>
      </w:r>
      <w:r w:rsidRPr="00ED428D">
        <w:rPr>
          <w:szCs w:val="24"/>
        </w:rPr>
        <w:t xml:space="preserve"> </w:t>
      </w:r>
      <w:r>
        <w:rPr>
          <w:szCs w:val="24"/>
        </w:rPr>
        <w:t xml:space="preserve">компонентом (модулем) </w:t>
      </w:r>
      <w:r w:rsidR="002673BE">
        <w:rPr>
          <w:szCs w:val="24"/>
        </w:rPr>
        <w:t>курса «Английский язык» («Английский язык для академических целей»)</w:t>
      </w:r>
    </w:p>
    <w:p w:rsidR="002673BE" w:rsidRPr="002673BE" w:rsidRDefault="002673BE" w:rsidP="00C76BCB">
      <w:pPr>
        <w:autoSpaceDE w:val="0"/>
        <w:autoSpaceDN w:val="0"/>
        <w:adjustRightInd w:val="0"/>
        <w:ind w:firstLine="284"/>
        <w:rPr>
          <w:szCs w:val="24"/>
        </w:rPr>
      </w:pPr>
      <w:r w:rsidRPr="002673BE">
        <w:rPr>
          <w:szCs w:val="24"/>
        </w:rPr>
        <w:t xml:space="preserve">Чтению </w:t>
      </w:r>
      <w:r>
        <w:rPr>
          <w:szCs w:val="24"/>
        </w:rPr>
        <w:t xml:space="preserve">(в том числе и на иностранном языке) </w:t>
      </w:r>
      <w:r w:rsidRPr="002673BE">
        <w:rPr>
          <w:szCs w:val="24"/>
        </w:rPr>
        <w:t>принадлежит исключительно важная роль, т.к. оно открывает будущему специалисту доступ к ведущим источникам информации. Оно являе</w:t>
      </w:r>
      <w:r w:rsidRPr="002673BE">
        <w:rPr>
          <w:szCs w:val="24"/>
        </w:rPr>
        <w:t>т</w:t>
      </w:r>
      <w:r w:rsidRPr="002673BE">
        <w:rPr>
          <w:szCs w:val="24"/>
        </w:rPr>
        <w:t>ся также одним из основных средств удовлетворения познавательных потребностей обуча</w:t>
      </w:r>
      <w:r w:rsidRPr="002673BE">
        <w:rPr>
          <w:szCs w:val="24"/>
        </w:rPr>
        <w:t>ю</w:t>
      </w:r>
      <w:r w:rsidRPr="002673BE">
        <w:rPr>
          <w:szCs w:val="24"/>
        </w:rPr>
        <w:t>щихся. Познавательный интерес к овладению навыками чтения у студентов неязыковых ф</w:t>
      </w:r>
      <w:r w:rsidRPr="002673BE">
        <w:rPr>
          <w:szCs w:val="24"/>
        </w:rPr>
        <w:t>а</w:t>
      </w:r>
      <w:r w:rsidRPr="002673BE">
        <w:rPr>
          <w:szCs w:val="24"/>
        </w:rPr>
        <w:t>культетов вузов связан с будущей профессиональной деятельностью.</w:t>
      </w:r>
    </w:p>
    <w:p w:rsidR="00A63480" w:rsidRPr="00FC13AF" w:rsidRDefault="002673BE" w:rsidP="00C76BCB">
      <w:pPr>
        <w:pStyle w:val="21"/>
        <w:suppressAutoHyphens/>
        <w:rPr>
          <w:sz w:val="24"/>
          <w:szCs w:val="24"/>
        </w:rPr>
      </w:pPr>
      <w:r>
        <w:rPr>
          <w:sz w:val="24"/>
          <w:szCs w:val="24"/>
        </w:rPr>
        <w:t>Универсальность владения навыками видов чтения</w:t>
      </w:r>
      <w:r w:rsidR="00C079ED">
        <w:rPr>
          <w:sz w:val="24"/>
          <w:szCs w:val="24"/>
        </w:rPr>
        <w:t xml:space="preserve"> обеспечивает эффективность формирования у студентов готовности к профессиональной деятельности</w:t>
      </w:r>
      <w:r>
        <w:rPr>
          <w:sz w:val="24"/>
          <w:szCs w:val="24"/>
        </w:rPr>
        <w:t>.</w:t>
      </w:r>
      <w:r w:rsidR="00C079ED">
        <w:rPr>
          <w:sz w:val="24"/>
          <w:szCs w:val="24"/>
        </w:rPr>
        <w:t xml:space="preserve"> </w:t>
      </w:r>
    </w:p>
    <w:p w:rsidR="00A63480" w:rsidRPr="00A63480" w:rsidRDefault="00A63480" w:rsidP="00C76BCB">
      <w:pPr>
        <w:suppressAutoHyphens/>
      </w:pPr>
    </w:p>
    <w:p w:rsidR="002673BE" w:rsidRPr="00C11ED5" w:rsidRDefault="008F249A" w:rsidP="00C11ED5">
      <w:pPr>
        <w:pStyle w:val="afa"/>
        <w:rPr>
          <w:b/>
          <w:sz w:val="28"/>
          <w:szCs w:val="28"/>
        </w:rPr>
      </w:pPr>
      <w:r w:rsidRPr="00C11ED5">
        <w:rPr>
          <w:b/>
          <w:sz w:val="28"/>
          <w:szCs w:val="28"/>
        </w:rPr>
        <w:t xml:space="preserve"> </w:t>
      </w:r>
      <w:r w:rsidR="00A47FB1" w:rsidRPr="00C11ED5">
        <w:rPr>
          <w:b/>
          <w:sz w:val="28"/>
          <w:szCs w:val="28"/>
        </w:rPr>
        <w:t>II.</w:t>
      </w:r>
      <w:r w:rsidRPr="00C11ED5">
        <w:rPr>
          <w:b/>
          <w:sz w:val="28"/>
          <w:szCs w:val="28"/>
        </w:rPr>
        <w:t xml:space="preserve"> </w:t>
      </w:r>
      <w:r w:rsidR="00A47FB1" w:rsidRPr="00C11ED5">
        <w:rPr>
          <w:b/>
          <w:sz w:val="28"/>
          <w:szCs w:val="28"/>
        </w:rPr>
        <w:t xml:space="preserve"> </w:t>
      </w:r>
      <w:r w:rsidR="002673BE" w:rsidRPr="00C11ED5">
        <w:rPr>
          <w:b/>
          <w:sz w:val="28"/>
          <w:szCs w:val="28"/>
        </w:rPr>
        <w:t>Результаты обучения</w:t>
      </w:r>
      <w:r w:rsidR="00C6345F" w:rsidRPr="00C11ED5">
        <w:rPr>
          <w:b/>
          <w:sz w:val="28"/>
          <w:szCs w:val="28"/>
        </w:rPr>
        <w:t xml:space="preserve"> (</w:t>
      </w:r>
      <w:proofErr w:type="spellStart"/>
      <w:r w:rsidR="00C6345F" w:rsidRPr="00C11ED5">
        <w:rPr>
          <w:b/>
          <w:sz w:val="28"/>
          <w:szCs w:val="28"/>
        </w:rPr>
        <w:t>Learning</w:t>
      </w:r>
      <w:proofErr w:type="spellEnd"/>
      <w:r w:rsidR="00C6345F" w:rsidRPr="00C11ED5">
        <w:rPr>
          <w:b/>
          <w:sz w:val="28"/>
          <w:szCs w:val="28"/>
        </w:rPr>
        <w:t xml:space="preserve"> </w:t>
      </w:r>
      <w:proofErr w:type="spellStart"/>
      <w:r w:rsidR="00C6345F" w:rsidRPr="00C11ED5">
        <w:rPr>
          <w:b/>
          <w:sz w:val="28"/>
          <w:szCs w:val="28"/>
        </w:rPr>
        <w:t>outcomes</w:t>
      </w:r>
      <w:proofErr w:type="spellEnd"/>
      <w:r w:rsidR="00C6345F" w:rsidRPr="00C11ED5">
        <w:rPr>
          <w:b/>
          <w:sz w:val="28"/>
          <w:szCs w:val="28"/>
        </w:rPr>
        <w:t>)</w:t>
      </w:r>
    </w:p>
    <w:p w:rsidR="002673BE" w:rsidRPr="00CB6F1C" w:rsidRDefault="002673BE" w:rsidP="00CB6F1C">
      <w:pPr>
        <w:ind w:firstLine="0"/>
        <w:rPr>
          <w:color w:val="000000"/>
          <w:szCs w:val="24"/>
        </w:rPr>
      </w:pPr>
      <w:r w:rsidRPr="00CB6F1C">
        <w:rPr>
          <w:color w:val="000000"/>
          <w:szCs w:val="24"/>
        </w:rPr>
        <w:br/>
      </w:r>
      <w:r w:rsidRPr="00CB6F1C">
        <w:rPr>
          <w:color w:val="000000"/>
          <w:szCs w:val="24"/>
          <w:shd w:val="clear" w:color="auto" w:fill="FFFFFF"/>
        </w:rPr>
        <w:t xml:space="preserve">В результате освоения программы данного курса </w:t>
      </w:r>
      <w:proofErr w:type="gramStart"/>
      <w:r w:rsidRPr="00CB6F1C">
        <w:rPr>
          <w:color w:val="000000"/>
          <w:szCs w:val="24"/>
          <w:shd w:val="clear" w:color="auto" w:fill="FFFFFF"/>
        </w:rPr>
        <w:t>обучающийся</w:t>
      </w:r>
      <w:proofErr w:type="gramEnd"/>
      <w:r w:rsidRPr="00CB6F1C">
        <w:rPr>
          <w:color w:val="000000"/>
          <w:szCs w:val="24"/>
          <w:shd w:val="clear" w:color="auto" w:fill="FFFFFF"/>
        </w:rPr>
        <w:t xml:space="preserve"> сможет:</w:t>
      </w:r>
    </w:p>
    <w:p w:rsidR="00CB6F1C" w:rsidRPr="00CB6F1C" w:rsidRDefault="00CB6F1C" w:rsidP="00445D99">
      <w:pPr>
        <w:numPr>
          <w:ilvl w:val="0"/>
          <w:numId w:val="15"/>
        </w:numPr>
        <w:shd w:val="clear" w:color="auto" w:fill="FFFFFF"/>
        <w:spacing w:before="100" w:beforeAutospacing="1" w:after="100" w:afterAutospacing="1"/>
        <w:ind w:left="714" w:hanging="357"/>
        <w:textAlignment w:val="baseline"/>
        <w:rPr>
          <w:color w:val="000000"/>
          <w:szCs w:val="24"/>
        </w:rPr>
      </w:pPr>
      <w:r w:rsidRPr="00CB6F1C">
        <w:rPr>
          <w:szCs w:val="24"/>
        </w:rPr>
        <w:t>понимать тип и назначение текстов; понимать текст полностью или избирательно; и</w:t>
      </w:r>
      <w:r w:rsidRPr="00CB6F1C">
        <w:rPr>
          <w:szCs w:val="24"/>
        </w:rPr>
        <w:t>з</w:t>
      </w:r>
      <w:r w:rsidRPr="00CB6F1C">
        <w:rPr>
          <w:szCs w:val="24"/>
        </w:rPr>
        <w:t>влекать информацию на различных уровнях;</w:t>
      </w:r>
      <w:r w:rsidRPr="00CB6F1C">
        <w:rPr>
          <w:color w:val="000000"/>
          <w:szCs w:val="24"/>
          <w:shd w:val="clear" w:color="auto" w:fill="FFFFFF"/>
        </w:rPr>
        <w:t xml:space="preserve"> </w:t>
      </w:r>
    </w:p>
    <w:p w:rsidR="00CB6F1C" w:rsidRPr="00CB6F1C" w:rsidRDefault="00CB6F1C" w:rsidP="00445D99">
      <w:pPr>
        <w:numPr>
          <w:ilvl w:val="0"/>
          <w:numId w:val="15"/>
        </w:numPr>
        <w:shd w:val="clear" w:color="auto" w:fill="FFFFFF"/>
        <w:spacing w:before="100" w:beforeAutospacing="1" w:after="100" w:afterAutospacing="1"/>
        <w:ind w:left="714" w:hanging="357"/>
        <w:textAlignment w:val="baseline"/>
        <w:rPr>
          <w:color w:val="000000"/>
          <w:szCs w:val="24"/>
        </w:rPr>
      </w:pPr>
      <w:r w:rsidRPr="00CB6F1C">
        <w:rPr>
          <w:szCs w:val="24"/>
        </w:rPr>
        <w:t>понимать связи между частями текста, выделять главные идеи текста;</w:t>
      </w:r>
    </w:p>
    <w:p w:rsidR="00CB6F1C" w:rsidRPr="00CB6F1C" w:rsidRDefault="00CB6F1C" w:rsidP="00445D99">
      <w:pPr>
        <w:widowControl w:val="0"/>
        <w:numPr>
          <w:ilvl w:val="0"/>
          <w:numId w:val="15"/>
        </w:numPr>
        <w:autoSpaceDE w:val="0"/>
        <w:autoSpaceDN w:val="0"/>
        <w:ind w:left="714" w:hanging="357"/>
        <w:rPr>
          <w:szCs w:val="24"/>
        </w:rPr>
      </w:pPr>
      <w:r w:rsidRPr="00CB6F1C">
        <w:rPr>
          <w:szCs w:val="24"/>
        </w:rPr>
        <w:t>использовать текстовые особенности (заголовок, подзаголовки, переходы) для выводов о последующей информации;</w:t>
      </w:r>
    </w:p>
    <w:p w:rsidR="00CB6F1C" w:rsidRPr="00CB6F1C" w:rsidRDefault="00CB6F1C" w:rsidP="00445D99">
      <w:pPr>
        <w:numPr>
          <w:ilvl w:val="0"/>
          <w:numId w:val="15"/>
        </w:numPr>
        <w:shd w:val="clear" w:color="auto" w:fill="FFFFFF"/>
        <w:spacing w:before="100" w:beforeAutospacing="1" w:after="100" w:afterAutospacing="1"/>
        <w:ind w:left="714" w:hanging="357"/>
        <w:textAlignment w:val="baseline"/>
        <w:rPr>
          <w:color w:val="000000"/>
          <w:szCs w:val="24"/>
        </w:rPr>
      </w:pPr>
      <w:r w:rsidRPr="00CB6F1C">
        <w:rPr>
          <w:szCs w:val="24"/>
        </w:rPr>
        <w:t>держать в памяти цель чтения текста; подбирать подходящие стратегии к цели чтения;</w:t>
      </w:r>
    </w:p>
    <w:p w:rsidR="00CB6F1C" w:rsidRPr="00CB6F1C" w:rsidRDefault="00CB6F1C" w:rsidP="00445D99">
      <w:pPr>
        <w:numPr>
          <w:ilvl w:val="0"/>
          <w:numId w:val="15"/>
        </w:numPr>
        <w:shd w:val="clear" w:color="auto" w:fill="FFFFFF"/>
        <w:spacing w:before="100" w:beforeAutospacing="1" w:after="100" w:afterAutospacing="1"/>
        <w:ind w:left="714" w:hanging="357"/>
        <w:textAlignment w:val="baseline"/>
        <w:rPr>
          <w:color w:val="000000"/>
          <w:szCs w:val="24"/>
        </w:rPr>
      </w:pPr>
      <w:r w:rsidRPr="00CB6F1C">
        <w:rPr>
          <w:szCs w:val="24"/>
        </w:rPr>
        <w:lastRenderedPageBreak/>
        <w:t>продолжать чтение, несмотря на временное непонимание;</w:t>
      </w:r>
    </w:p>
    <w:p w:rsidR="00CB6F1C" w:rsidRPr="00CB6F1C" w:rsidRDefault="00CB6F1C" w:rsidP="00445D99">
      <w:pPr>
        <w:pStyle w:val="af1"/>
        <w:widowControl w:val="0"/>
        <w:numPr>
          <w:ilvl w:val="0"/>
          <w:numId w:val="15"/>
        </w:numPr>
        <w:autoSpaceDE w:val="0"/>
        <w:autoSpaceDN w:val="0"/>
        <w:spacing w:after="0" w:line="240" w:lineRule="auto"/>
        <w:ind w:left="714" w:hanging="357"/>
        <w:rPr>
          <w:rFonts w:ascii="Times New Roman" w:hAnsi="Times New Roman"/>
          <w:sz w:val="24"/>
          <w:szCs w:val="24"/>
        </w:rPr>
      </w:pPr>
      <w:r w:rsidRPr="00CB6F1C">
        <w:rPr>
          <w:rFonts w:ascii="Times New Roman" w:hAnsi="Times New Roman"/>
          <w:sz w:val="24"/>
          <w:szCs w:val="24"/>
        </w:rPr>
        <w:t>осуществлять анализ и отбор информации в соответствии со своими потребностями и целями, ориентироваться в ней;</w:t>
      </w:r>
    </w:p>
    <w:p w:rsidR="00CB6F1C" w:rsidRPr="00CB6F1C" w:rsidRDefault="00CB6F1C" w:rsidP="00301DE8">
      <w:pPr>
        <w:numPr>
          <w:ilvl w:val="0"/>
          <w:numId w:val="15"/>
        </w:numPr>
        <w:shd w:val="clear" w:color="auto" w:fill="FFFFFF"/>
        <w:spacing w:before="100" w:beforeAutospacing="1" w:after="100" w:afterAutospacing="1"/>
        <w:textAlignment w:val="baseline"/>
        <w:rPr>
          <w:color w:val="000000"/>
          <w:szCs w:val="24"/>
        </w:rPr>
      </w:pPr>
      <w:r w:rsidRPr="00CB6F1C">
        <w:rPr>
          <w:szCs w:val="24"/>
        </w:rPr>
        <w:t>пользоваться компенсационными умениями (контекстуальная и текстовая догадка, игн</w:t>
      </w:r>
      <w:r w:rsidRPr="00CB6F1C">
        <w:rPr>
          <w:szCs w:val="24"/>
        </w:rPr>
        <w:t>о</w:t>
      </w:r>
      <w:r w:rsidRPr="00CB6F1C">
        <w:rPr>
          <w:szCs w:val="24"/>
        </w:rPr>
        <w:t>рирование незнакомых слов, пользование ключевыми словами и справочной литерат</w:t>
      </w:r>
      <w:r w:rsidRPr="00CB6F1C">
        <w:rPr>
          <w:szCs w:val="24"/>
        </w:rPr>
        <w:t>у</w:t>
      </w:r>
      <w:r w:rsidRPr="00CB6F1C">
        <w:rPr>
          <w:szCs w:val="24"/>
        </w:rPr>
        <w:t>рой);</w:t>
      </w:r>
    </w:p>
    <w:p w:rsidR="00CB6F1C" w:rsidRPr="00CB6F1C" w:rsidRDefault="00CB6F1C" w:rsidP="00301DE8">
      <w:pPr>
        <w:numPr>
          <w:ilvl w:val="0"/>
          <w:numId w:val="15"/>
        </w:numPr>
        <w:shd w:val="clear" w:color="auto" w:fill="FFFFFF"/>
        <w:spacing w:before="100" w:beforeAutospacing="1" w:after="100" w:afterAutospacing="1"/>
        <w:textAlignment w:val="baseline"/>
        <w:rPr>
          <w:color w:val="000000"/>
          <w:szCs w:val="24"/>
        </w:rPr>
      </w:pPr>
      <w:r w:rsidRPr="00CB6F1C">
        <w:rPr>
          <w:szCs w:val="24"/>
        </w:rPr>
        <w:t>увеличить скорость чтения;</w:t>
      </w:r>
    </w:p>
    <w:p w:rsidR="002673BE" w:rsidRPr="00445D99" w:rsidRDefault="00CB6F1C" w:rsidP="00301DE8">
      <w:pPr>
        <w:numPr>
          <w:ilvl w:val="0"/>
          <w:numId w:val="15"/>
        </w:numPr>
        <w:shd w:val="clear" w:color="auto" w:fill="FFFFFF"/>
        <w:spacing w:before="100" w:beforeAutospacing="1" w:after="100" w:afterAutospacing="1"/>
        <w:textAlignment w:val="baseline"/>
        <w:rPr>
          <w:color w:val="000000"/>
          <w:szCs w:val="24"/>
        </w:rPr>
      </w:pPr>
      <w:r w:rsidRPr="00CB6F1C">
        <w:rPr>
          <w:color w:val="000000"/>
          <w:szCs w:val="24"/>
          <w:shd w:val="clear" w:color="auto" w:fill="FFFFFF"/>
        </w:rPr>
        <w:t>приступить к изучению научной лексики</w:t>
      </w:r>
      <w:r w:rsidR="002673BE" w:rsidRPr="00CB6F1C">
        <w:rPr>
          <w:color w:val="000000"/>
          <w:szCs w:val="24"/>
          <w:shd w:val="clear" w:color="auto" w:fill="FFFFFF"/>
        </w:rPr>
        <w:t xml:space="preserve"> (</w:t>
      </w:r>
      <w:proofErr w:type="spellStart"/>
      <w:r w:rsidR="002673BE" w:rsidRPr="00CB6F1C">
        <w:rPr>
          <w:color w:val="000000"/>
          <w:szCs w:val="24"/>
          <w:shd w:val="clear" w:color="auto" w:fill="FFFFFF"/>
        </w:rPr>
        <w:t>Academic</w:t>
      </w:r>
      <w:proofErr w:type="spellEnd"/>
      <w:r w:rsidR="002673BE" w:rsidRPr="00CB6F1C">
        <w:rPr>
          <w:color w:val="000000"/>
          <w:szCs w:val="24"/>
          <w:shd w:val="clear" w:color="auto" w:fill="FFFFFF"/>
        </w:rPr>
        <w:t xml:space="preserve"> </w:t>
      </w:r>
      <w:proofErr w:type="spellStart"/>
      <w:r w:rsidR="002673BE" w:rsidRPr="00CB6F1C">
        <w:rPr>
          <w:color w:val="000000"/>
          <w:szCs w:val="24"/>
          <w:shd w:val="clear" w:color="auto" w:fill="FFFFFF"/>
        </w:rPr>
        <w:t>Word</w:t>
      </w:r>
      <w:proofErr w:type="spellEnd"/>
      <w:r w:rsidR="002673BE" w:rsidRPr="00CB6F1C">
        <w:rPr>
          <w:color w:val="000000"/>
          <w:szCs w:val="24"/>
          <w:shd w:val="clear" w:color="auto" w:fill="FFFFFF"/>
        </w:rPr>
        <w:t xml:space="preserve"> </w:t>
      </w:r>
      <w:proofErr w:type="spellStart"/>
      <w:r w:rsidR="002673BE" w:rsidRPr="00CB6F1C">
        <w:rPr>
          <w:color w:val="000000"/>
          <w:szCs w:val="24"/>
          <w:shd w:val="clear" w:color="auto" w:fill="FFFFFF"/>
        </w:rPr>
        <w:t>List</w:t>
      </w:r>
      <w:proofErr w:type="spellEnd"/>
      <w:r w:rsidR="002673BE" w:rsidRPr="00CB6F1C">
        <w:rPr>
          <w:color w:val="000000"/>
          <w:szCs w:val="24"/>
          <w:shd w:val="clear" w:color="auto" w:fill="FFFFFF"/>
        </w:rPr>
        <w:t>)</w:t>
      </w:r>
    </w:p>
    <w:p w:rsidR="00445D99" w:rsidRPr="00CB6F1C" w:rsidRDefault="00445D99" w:rsidP="00445D99">
      <w:pPr>
        <w:shd w:val="clear" w:color="auto" w:fill="FFFFFF"/>
        <w:spacing w:before="100" w:beforeAutospacing="1" w:after="100" w:afterAutospacing="1"/>
        <w:ind w:left="720" w:firstLine="0"/>
        <w:textAlignment w:val="baseline"/>
        <w:rPr>
          <w:color w:val="000000"/>
          <w:szCs w:val="24"/>
        </w:rPr>
      </w:pPr>
    </w:p>
    <w:p w:rsidR="00C6345F" w:rsidRPr="00666EE5" w:rsidRDefault="00ED5985" w:rsidP="00C11ED5">
      <w:pPr>
        <w:pStyle w:val="1"/>
        <w:rPr>
          <w:lang w:val="ru-RU"/>
        </w:rPr>
      </w:pPr>
      <w:r w:rsidRPr="00666EE5">
        <w:rPr>
          <w:lang w:val="ru-RU"/>
        </w:rPr>
        <w:t xml:space="preserve"> </w:t>
      </w:r>
      <w:r>
        <w:t>III</w:t>
      </w:r>
      <w:r w:rsidRPr="00666EE5">
        <w:rPr>
          <w:lang w:val="ru-RU"/>
        </w:rPr>
        <w:t>.</w:t>
      </w:r>
      <w:r w:rsidR="00C6345F" w:rsidRPr="00666EE5">
        <w:rPr>
          <w:lang w:val="ru-RU"/>
        </w:rPr>
        <w:t>Содержание курса (</w:t>
      </w:r>
      <w:r w:rsidR="00C6345F">
        <w:t>Course</w:t>
      </w:r>
      <w:r w:rsidR="00C6345F" w:rsidRPr="00666EE5">
        <w:rPr>
          <w:lang w:val="ru-RU"/>
        </w:rPr>
        <w:t xml:space="preserve"> </w:t>
      </w:r>
      <w:r w:rsidR="00C6345F">
        <w:t>outline</w:t>
      </w:r>
      <w:r w:rsidR="00C6345F" w:rsidRPr="00666EE5">
        <w:rPr>
          <w:lang w:val="ru-RU"/>
        </w:rPr>
        <w:t>)</w:t>
      </w:r>
    </w:p>
    <w:p w:rsidR="00445D99" w:rsidRPr="00445D99" w:rsidRDefault="00445D99" w:rsidP="00445D99">
      <w:pPr>
        <w:ind w:left="1854" w:firstLine="0"/>
      </w:pPr>
    </w:p>
    <w:p w:rsidR="00C6345F" w:rsidRPr="00101161" w:rsidRDefault="00C6345F" w:rsidP="00C6345F">
      <w:pPr>
        <w:suppressAutoHyphens/>
        <w:rPr>
          <w:szCs w:val="24"/>
        </w:rPr>
      </w:pPr>
      <w:r w:rsidRPr="00C6345F">
        <w:rPr>
          <w:b/>
          <w:szCs w:val="24"/>
        </w:rPr>
        <w:t xml:space="preserve"> </w:t>
      </w:r>
      <w:r w:rsidRPr="00101161">
        <w:rPr>
          <w:b/>
          <w:szCs w:val="24"/>
        </w:rPr>
        <w:t>Новизна курса</w:t>
      </w:r>
      <w:r w:rsidRPr="00101161">
        <w:rPr>
          <w:szCs w:val="24"/>
        </w:rPr>
        <w:t xml:space="preserve"> </w:t>
      </w:r>
    </w:p>
    <w:p w:rsidR="00C6345F" w:rsidRPr="00101161" w:rsidRDefault="00C6345F" w:rsidP="00C6345F">
      <w:pPr>
        <w:suppressAutoHyphens/>
        <w:rPr>
          <w:szCs w:val="24"/>
        </w:rPr>
      </w:pPr>
      <w:r w:rsidRPr="00101161">
        <w:rPr>
          <w:color w:val="000000"/>
          <w:szCs w:val="24"/>
          <w:shd w:val="clear" w:color="auto" w:fill="FFFFFF"/>
        </w:rPr>
        <w:t xml:space="preserve">Курс предполагает активное использование информационно-коммуникационных технологий для опосредованного обучения. Электронная дисциплина на базе </w:t>
      </w:r>
      <w:r w:rsidRPr="00101161">
        <w:rPr>
          <w:color w:val="000000"/>
          <w:szCs w:val="24"/>
          <w:shd w:val="clear" w:color="auto" w:fill="FFFFFF"/>
          <w:lang w:val="en-US"/>
        </w:rPr>
        <w:t>LMS</w:t>
      </w:r>
      <w:r w:rsidRPr="00101161">
        <w:rPr>
          <w:color w:val="000000"/>
          <w:szCs w:val="24"/>
          <w:shd w:val="clear" w:color="auto" w:fill="FFFFFF"/>
        </w:rPr>
        <w:t xml:space="preserve"> позволяет преподавателю размещать учебно-методические материалы и рекомендации для студентов, осуществлять взаимодействие с помощью форума и функций комментирования и редактирования страниц дисциплины.</w:t>
      </w:r>
      <w:r w:rsidRPr="00101161">
        <w:rPr>
          <w:szCs w:val="24"/>
        </w:rPr>
        <w:t xml:space="preserve"> </w:t>
      </w:r>
      <w:r w:rsidR="00ED5985">
        <w:rPr>
          <w:szCs w:val="24"/>
        </w:rPr>
        <w:t>(</w:t>
      </w:r>
      <w:hyperlink r:id="rId8" w:history="1">
        <w:r w:rsidR="00ED5985" w:rsidRPr="0085407E">
          <w:rPr>
            <w:rStyle w:val="ad"/>
            <w:szCs w:val="24"/>
          </w:rPr>
          <w:t>http://lms.hse.ru/userpage.php</w:t>
        </w:r>
      </w:hyperlink>
      <w:r w:rsidR="00ED5985">
        <w:rPr>
          <w:szCs w:val="24"/>
        </w:rPr>
        <w:t xml:space="preserve">) </w:t>
      </w:r>
    </w:p>
    <w:p w:rsidR="00C6345F" w:rsidRPr="00101161" w:rsidRDefault="00C6345F" w:rsidP="00C6345F">
      <w:pPr>
        <w:suppressAutoHyphens/>
        <w:rPr>
          <w:szCs w:val="24"/>
        </w:rPr>
      </w:pPr>
      <w:r w:rsidRPr="00101161">
        <w:rPr>
          <w:szCs w:val="24"/>
        </w:rPr>
        <w:t xml:space="preserve">Особенностью курса является </w:t>
      </w:r>
      <w:proofErr w:type="spellStart"/>
      <w:r w:rsidRPr="00101161">
        <w:rPr>
          <w:rFonts w:eastAsia="Times New Roman"/>
          <w:szCs w:val="24"/>
          <w:lang w:eastAsia="ru-RU"/>
        </w:rPr>
        <w:t>стратегиальный</w:t>
      </w:r>
      <w:proofErr w:type="spellEnd"/>
      <w:r w:rsidRPr="00101161">
        <w:rPr>
          <w:rFonts w:eastAsia="Times New Roman"/>
          <w:szCs w:val="24"/>
          <w:lang w:eastAsia="ru-RU"/>
        </w:rPr>
        <w:t xml:space="preserve"> подход к обучению видам чтения, при котором </w:t>
      </w:r>
      <w:r w:rsidRPr="00101161">
        <w:rPr>
          <w:szCs w:val="24"/>
        </w:rPr>
        <w:t>на начальном этапе следует уделять большее внимание формированию отдельных навыков, допускать доминирование одного вида чтения над другим, при этом один и тот же текст может использоваться для разных видов чтения.</w:t>
      </w:r>
    </w:p>
    <w:p w:rsidR="00C6345F" w:rsidRPr="00101161" w:rsidRDefault="00C6345F" w:rsidP="00C6345F">
      <w:pPr>
        <w:suppressAutoHyphens/>
        <w:rPr>
          <w:szCs w:val="24"/>
        </w:rPr>
      </w:pPr>
      <w:r w:rsidRPr="00101161">
        <w:rPr>
          <w:szCs w:val="24"/>
        </w:rPr>
        <w:t>Для формирования академических навыков формирования и использования различных видов чтения студентов неязыковых вузов предлагается использовать следующий комплекс упражнений.</w:t>
      </w:r>
    </w:p>
    <w:p w:rsidR="00C6345F" w:rsidRPr="00101161" w:rsidRDefault="00C6345F" w:rsidP="00C6345F">
      <w:pPr>
        <w:suppressAutoHyphens/>
        <w:rPr>
          <w:i/>
          <w:szCs w:val="24"/>
        </w:rPr>
      </w:pPr>
      <w:r w:rsidRPr="00101161">
        <w:rPr>
          <w:i/>
          <w:szCs w:val="24"/>
        </w:rPr>
        <w:t>Упражнения для обучения просмотровому чтению:</w:t>
      </w:r>
    </w:p>
    <w:p w:rsidR="00C6345F" w:rsidRPr="00101161" w:rsidRDefault="00C6345F" w:rsidP="00C6345F">
      <w:pPr>
        <w:suppressAutoHyphens/>
        <w:autoSpaceDE w:val="0"/>
        <w:autoSpaceDN w:val="0"/>
        <w:adjustRightInd w:val="0"/>
        <w:ind w:left="33" w:firstLine="407"/>
        <w:rPr>
          <w:color w:val="000000"/>
          <w:szCs w:val="24"/>
        </w:rPr>
      </w:pPr>
      <w:r w:rsidRPr="00101161">
        <w:rPr>
          <w:color w:val="000000"/>
          <w:szCs w:val="24"/>
        </w:rPr>
        <w:t xml:space="preserve">1. Ознакомьтесь с выходными данными текста, определите стиль и жанр, к которым он принадлежит. </w:t>
      </w:r>
    </w:p>
    <w:p w:rsidR="00C6345F" w:rsidRPr="00101161" w:rsidRDefault="00C6345F" w:rsidP="00C6345F">
      <w:pPr>
        <w:suppressAutoHyphens/>
        <w:autoSpaceDE w:val="0"/>
        <w:autoSpaceDN w:val="0"/>
        <w:adjustRightInd w:val="0"/>
        <w:ind w:left="37" w:firstLine="388"/>
        <w:rPr>
          <w:color w:val="000000"/>
          <w:szCs w:val="24"/>
        </w:rPr>
      </w:pPr>
      <w:r w:rsidRPr="00101161">
        <w:rPr>
          <w:color w:val="000000"/>
          <w:szCs w:val="24"/>
        </w:rPr>
        <w:t xml:space="preserve">2. Внимательно прочитайте заголовок, постарайтесь вникнуть в его смысл. Спрогнозируйте тему текста. </w:t>
      </w:r>
    </w:p>
    <w:p w:rsidR="00C6345F" w:rsidRPr="00101161" w:rsidRDefault="00C6345F" w:rsidP="00C6345F">
      <w:pPr>
        <w:suppressAutoHyphens/>
        <w:autoSpaceDE w:val="0"/>
        <w:autoSpaceDN w:val="0"/>
        <w:adjustRightInd w:val="0"/>
        <w:spacing w:before="5"/>
        <w:ind w:left="42" w:firstLine="388"/>
        <w:rPr>
          <w:color w:val="000000"/>
          <w:szCs w:val="24"/>
        </w:rPr>
      </w:pPr>
      <w:r w:rsidRPr="00101161">
        <w:rPr>
          <w:color w:val="000000"/>
          <w:szCs w:val="24"/>
        </w:rPr>
        <w:t xml:space="preserve">3. Прочитайте подзаголовки, рассмотрите иллюстративный материал (рисунки, графики, схемы, иллюстрации и подписи к ним). </w:t>
      </w:r>
    </w:p>
    <w:p w:rsidR="00C6345F" w:rsidRPr="00101161" w:rsidRDefault="00C6345F" w:rsidP="00C6345F">
      <w:pPr>
        <w:suppressAutoHyphens/>
        <w:autoSpaceDE w:val="0"/>
        <w:autoSpaceDN w:val="0"/>
        <w:adjustRightInd w:val="0"/>
        <w:spacing w:before="5"/>
        <w:ind w:left="42" w:firstLine="388"/>
        <w:rPr>
          <w:color w:val="000000"/>
          <w:szCs w:val="24"/>
        </w:rPr>
      </w:pPr>
      <w:r w:rsidRPr="00101161">
        <w:rPr>
          <w:color w:val="000000"/>
          <w:szCs w:val="24"/>
        </w:rPr>
        <w:t xml:space="preserve">4. Просмотрите текст по абзацам, опираясь на ключевые слова и обращая особое внимание на первые предложения каждого абзаца. Назовите </w:t>
      </w:r>
      <w:proofErr w:type="spellStart"/>
      <w:r w:rsidRPr="00101161">
        <w:rPr>
          <w:color w:val="000000"/>
          <w:szCs w:val="24"/>
        </w:rPr>
        <w:t>подтемы</w:t>
      </w:r>
      <w:proofErr w:type="spellEnd"/>
      <w:r w:rsidRPr="00101161">
        <w:rPr>
          <w:color w:val="000000"/>
          <w:szCs w:val="24"/>
        </w:rPr>
        <w:t xml:space="preserve"> текста (план текста). </w:t>
      </w:r>
    </w:p>
    <w:p w:rsidR="00C6345F" w:rsidRPr="00101161" w:rsidRDefault="00C6345F" w:rsidP="00C6345F">
      <w:pPr>
        <w:suppressAutoHyphens/>
        <w:autoSpaceDE w:val="0"/>
        <w:autoSpaceDN w:val="0"/>
        <w:adjustRightInd w:val="0"/>
        <w:spacing w:before="5"/>
        <w:ind w:left="42" w:firstLine="388"/>
        <w:rPr>
          <w:color w:val="000000"/>
          <w:szCs w:val="24"/>
        </w:rPr>
      </w:pPr>
      <w:r w:rsidRPr="00101161">
        <w:rPr>
          <w:color w:val="000000"/>
          <w:szCs w:val="24"/>
        </w:rPr>
        <w:t xml:space="preserve">5. Суммируйте то, что сумели понять, невзирая на наличие незнакомых слов и конструкций. Сформулируйте ответ на вопрос: "О чем повествует прочитанный вами текст?" </w:t>
      </w:r>
    </w:p>
    <w:p w:rsidR="00C6345F" w:rsidRPr="00101161" w:rsidRDefault="00C6345F" w:rsidP="00C6345F">
      <w:pPr>
        <w:suppressAutoHyphens/>
        <w:ind w:firstLine="708"/>
        <w:rPr>
          <w:rFonts w:eastAsia="Times New Roman"/>
          <w:szCs w:val="24"/>
          <w:lang w:eastAsia="ru-RU"/>
        </w:rPr>
      </w:pPr>
      <w:r w:rsidRPr="00101161">
        <w:rPr>
          <w:rFonts w:eastAsia="Times New Roman"/>
          <w:i/>
          <w:szCs w:val="24"/>
          <w:lang w:eastAsia="ru-RU"/>
        </w:rPr>
        <w:t>Упражнения для обучения поисковому чтению</w:t>
      </w:r>
      <w:r w:rsidRPr="00101161">
        <w:rPr>
          <w:rFonts w:eastAsia="Times New Roman"/>
          <w:szCs w:val="24"/>
          <w:lang w:eastAsia="ru-RU"/>
        </w:rPr>
        <w:t xml:space="preserve">: </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Определите тему/проблему текста (статьи).</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Прочитайте текст, определите, освещены ли в нем указанные вопросы.</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Прочитайте два текста на одну тему, назовите расхождение в содержании (в количестве приведенных фактов, разнице оценок и т. д.).</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Найдите на указанной странице характеристики действующих лиц, инструкцию, рецепт, рекомендации и т.д.</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Просмотрите аннотацию, определите, соответствует ли она содержанию текста.</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Найдите абзацы, посвященные указанной теме.</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Найдите в тексте ответы на вопросы (дающие основания для выводов).</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Просмотрите рисунок, назовите абзац, который он иллюстрирует.</w:t>
      </w:r>
    </w:p>
    <w:p w:rsidR="00C6345F" w:rsidRPr="00101161" w:rsidRDefault="00C6345F" w:rsidP="00C6345F">
      <w:pPr>
        <w:numPr>
          <w:ilvl w:val="0"/>
          <w:numId w:val="14"/>
        </w:numPr>
        <w:suppressAutoHyphens/>
        <w:rPr>
          <w:rFonts w:eastAsia="Times New Roman"/>
          <w:szCs w:val="24"/>
          <w:lang w:eastAsia="ru-RU"/>
        </w:rPr>
      </w:pPr>
      <w:r w:rsidRPr="00101161">
        <w:rPr>
          <w:rFonts w:eastAsia="Times New Roman"/>
          <w:szCs w:val="24"/>
          <w:lang w:eastAsia="ru-RU"/>
        </w:rPr>
        <w:t xml:space="preserve">Найдите в тексте факты или аргументы, которые автор относит </w:t>
      </w:r>
      <w:proofErr w:type="gramStart"/>
      <w:r w:rsidRPr="00101161">
        <w:rPr>
          <w:rFonts w:eastAsia="Times New Roman"/>
          <w:szCs w:val="24"/>
          <w:lang w:eastAsia="ru-RU"/>
        </w:rPr>
        <w:t>к</w:t>
      </w:r>
      <w:proofErr w:type="gramEnd"/>
      <w:r w:rsidRPr="00101161">
        <w:rPr>
          <w:rFonts w:eastAsia="Times New Roman"/>
          <w:szCs w:val="24"/>
          <w:lang w:eastAsia="ru-RU"/>
        </w:rPr>
        <w:t xml:space="preserve"> положительным/отрицательным.</w:t>
      </w:r>
    </w:p>
    <w:p w:rsidR="002673BE" w:rsidRPr="00666EE5" w:rsidRDefault="002673BE" w:rsidP="00C11ED5">
      <w:pPr>
        <w:pStyle w:val="1"/>
        <w:rPr>
          <w:lang w:val="ru-RU"/>
        </w:rPr>
      </w:pPr>
    </w:p>
    <w:p w:rsidR="0002550B" w:rsidRPr="00BB3F75" w:rsidRDefault="0071346F" w:rsidP="00C11ED5">
      <w:pPr>
        <w:pStyle w:val="1"/>
      </w:pPr>
      <w:r w:rsidRPr="00465EF4">
        <w:rPr>
          <w:lang w:val="ru-RU"/>
        </w:rPr>
        <w:t xml:space="preserve"> </w:t>
      </w:r>
      <w:proofErr w:type="spellStart"/>
      <w:r w:rsidR="0002550B" w:rsidRPr="00BB3F75">
        <w:t>Тематический</w:t>
      </w:r>
      <w:proofErr w:type="spellEnd"/>
      <w:r w:rsidR="0002550B" w:rsidRPr="00BB3F75">
        <w:t xml:space="preserve"> </w:t>
      </w:r>
      <w:proofErr w:type="spellStart"/>
      <w:r w:rsidR="0002550B" w:rsidRPr="00BB3F75">
        <w:t>план</w:t>
      </w:r>
      <w:proofErr w:type="spellEnd"/>
      <w:r w:rsidR="0002550B" w:rsidRPr="00BB3F75">
        <w:t xml:space="preserve"> </w:t>
      </w:r>
      <w:proofErr w:type="spellStart"/>
      <w:r w:rsidR="0002550B" w:rsidRPr="00BB3F75">
        <w:t>учебной</w:t>
      </w:r>
      <w:proofErr w:type="spellEnd"/>
      <w:r w:rsidR="0002550B" w:rsidRPr="00BB3F75">
        <w:t xml:space="preserve"> </w:t>
      </w:r>
      <w:proofErr w:type="spellStart"/>
      <w:r w:rsidR="0002550B" w:rsidRPr="00BB3F75">
        <w:t>дисциплины</w:t>
      </w:r>
      <w:proofErr w:type="spellEnd"/>
    </w:p>
    <w:p w:rsidR="005D2A62" w:rsidRPr="000A2A11" w:rsidRDefault="005D2A62" w:rsidP="00407E19">
      <w:pPr>
        <w:suppressAutoHyphens/>
        <w:rPr>
          <w:b/>
        </w:rPr>
      </w:pPr>
    </w:p>
    <w:p w:rsidR="005D2A62" w:rsidRPr="000A2A11" w:rsidRDefault="00FC344D" w:rsidP="00407E19">
      <w:pPr>
        <w:suppressAutoHyphens/>
        <w:rPr>
          <w:b/>
          <w:u w:val="single"/>
        </w:rPr>
      </w:pPr>
      <w:r>
        <w:rPr>
          <w:b/>
          <w:u w:val="single"/>
          <w:lang w:val="en-US"/>
        </w:rPr>
        <w:t>1</w:t>
      </w:r>
      <w:r w:rsidR="001B1583" w:rsidRPr="000A2A11">
        <w:rPr>
          <w:b/>
          <w:u w:val="single"/>
        </w:rPr>
        <w:t xml:space="preserve"> </w:t>
      </w:r>
      <w:r w:rsidR="005D2A62">
        <w:rPr>
          <w:b/>
          <w:u w:val="single"/>
        </w:rPr>
        <w:t>курс</w:t>
      </w:r>
    </w:p>
    <w:p w:rsidR="00813590" w:rsidRPr="000A2A11" w:rsidRDefault="00813590" w:rsidP="00407E19">
      <w:pPr>
        <w:suppressAutoHyphens/>
        <w:rPr>
          <w:b/>
          <w:u w:val="single"/>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2903"/>
        <w:gridCol w:w="2252"/>
        <w:gridCol w:w="2142"/>
        <w:gridCol w:w="1418"/>
      </w:tblGrid>
      <w:tr w:rsidR="00813590" w:rsidRPr="00E81219">
        <w:tc>
          <w:tcPr>
            <w:tcW w:w="1066" w:type="dxa"/>
          </w:tcPr>
          <w:p w:rsidR="00813590" w:rsidRPr="00E81219" w:rsidRDefault="00813590" w:rsidP="00407E19">
            <w:pPr>
              <w:suppressAutoHyphens/>
              <w:ind w:firstLine="0"/>
              <w:jc w:val="center"/>
              <w:rPr>
                <w:b/>
              </w:rPr>
            </w:pPr>
            <w:r w:rsidRPr="00E81219">
              <w:rPr>
                <w:b/>
              </w:rPr>
              <w:t>Модуль</w:t>
            </w:r>
          </w:p>
        </w:tc>
        <w:tc>
          <w:tcPr>
            <w:tcW w:w="2903" w:type="dxa"/>
          </w:tcPr>
          <w:p w:rsidR="00813590" w:rsidRPr="009233A4" w:rsidRDefault="009233A4" w:rsidP="009233A4">
            <w:pPr>
              <w:suppressAutoHyphens/>
              <w:ind w:firstLine="0"/>
              <w:rPr>
                <w:b/>
              </w:rPr>
            </w:pPr>
            <w:r>
              <w:rPr>
                <w:b/>
              </w:rPr>
              <w:t xml:space="preserve">Курс </w:t>
            </w:r>
          </w:p>
        </w:tc>
        <w:tc>
          <w:tcPr>
            <w:tcW w:w="2252" w:type="dxa"/>
          </w:tcPr>
          <w:p w:rsidR="000A2A11" w:rsidRDefault="00813590" w:rsidP="00407E19">
            <w:pPr>
              <w:suppressAutoHyphens/>
              <w:ind w:firstLine="0"/>
              <w:jc w:val="center"/>
              <w:rPr>
                <w:b/>
              </w:rPr>
            </w:pPr>
            <w:r w:rsidRPr="00E81219">
              <w:rPr>
                <w:b/>
              </w:rPr>
              <w:t xml:space="preserve">Аудиторная </w:t>
            </w:r>
          </w:p>
          <w:p w:rsidR="00813590" w:rsidRPr="00E81219" w:rsidRDefault="00813590" w:rsidP="00407E19">
            <w:pPr>
              <w:suppressAutoHyphens/>
              <w:ind w:firstLine="0"/>
              <w:jc w:val="center"/>
              <w:rPr>
                <w:b/>
              </w:rPr>
            </w:pPr>
            <w:r w:rsidRPr="00E81219">
              <w:rPr>
                <w:b/>
              </w:rPr>
              <w:t>работа (часы)</w:t>
            </w:r>
          </w:p>
        </w:tc>
        <w:tc>
          <w:tcPr>
            <w:tcW w:w="2142" w:type="dxa"/>
          </w:tcPr>
          <w:p w:rsidR="00813590" w:rsidRPr="00E81219" w:rsidRDefault="00813590" w:rsidP="00407E19">
            <w:pPr>
              <w:suppressAutoHyphens/>
              <w:ind w:firstLine="0"/>
              <w:jc w:val="center"/>
              <w:rPr>
                <w:b/>
              </w:rPr>
            </w:pPr>
            <w:r w:rsidRPr="00E81219">
              <w:rPr>
                <w:b/>
              </w:rPr>
              <w:t>Самостоятельная работа (часы)</w:t>
            </w:r>
          </w:p>
        </w:tc>
        <w:tc>
          <w:tcPr>
            <w:tcW w:w="1418" w:type="dxa"/>
          </w:tcPr>
          <w:p w:rsidR="00813590" w:rsidRPr="00E81219" w:rsidRDefault="00813590" w:rsidP="00407E19">
            <w:pPr>
              <w:suppressAutoHyphens/>
              <w:ind w:firstLine="0"/>
              <w:jc w:val="center"/>
              <w:rPr>
                <w:b/>
              </w:rPr>
            </w:pPr>
            <w:r>
              <w:rPr>
                <w:b/>
              </w:rPr>
              <w:t>Всего часов</w:t>
            </w:r>
          </w:p>
        </w:tc>
      </w:tr>
      <w:tr w:rsidR="00813590" w:rsidRPr="00570707">
        <w:tc>
          <w:tcPr>
            <w:tcW w:w="1066" w:type="dxa"/>
          </w:tcPr>
          <w:p w:rsidR="00813590" w:rsidRPr="00B16BAA" w:rsidRDefault="00813590" w:rsidP="00407E19">
            <w:pPr>
              <w:suppressAutoHyphens/>
              <w:ind w:firstLine="0"/>
              <w:jc w:val="center"/>
            </w:pPr>
            <w:r w:rsidRPr="00570707">
              <w:rPr>
                <w:lang w:val="en-US"/>
              </w:rPr>
              <w:t>I</w:t>
            </w:r>
          </w:p>
        </w:tc>
        <w:tc>
          <w:tcPr>
            <w:tcW w:w="2903" w:type="dxa"/>
          </w:tcPr>
          <w:p w:rsidR="00570707" w:rsidRPr="000A2A11" w:rsidRDefault="00570707" w:rsidP="00B16BAA">
            <w:pPr>
              <w:suppressAutoHyphens/>
              <w:ind w:firstLine="0"/>
              <w:jc w:val="center"/>
              <w:rPr>
                <w:szCs w:val="24"/>
              </w:rPr>
            </w:pPr>
            <w:r w:rsidRPr="00570707">
              <w:rPr>
                <w:szCs w:val="24"/>
              </w:rPr>
              <w:t>«</w:t>
            </w:r>
            <w:r w:rsidR="00B16BAA">
              <w:rPr>
                <w:szCs w:val="24"/>
              </w:rPr>
              <w:t>Обучение академическим навыкам просмотрового и поискового чтения</w:t>
            </w:r>
            <w:r w:rsidRPr="00570707">
              <w:rPr>
                <w:szCs w:val="24"/>
              </w:rPr>
              <w:t>»</w:t>
            </w:r>
          </w:p>
        </w:tc>
        <w:tc>
          <w:tcPr>
            <w:tcW w:w="2252" w:type="dxa"/>
          </w:tcPr>
          <w:p w:rsidR="00813590" w:rsidRPr="00445D99" w:rsidRDefault="00445D99" w:rsidP="00407E19">
            <w:pPr>
              <w:suppressAutoHyphens/>
              <w:ind w:firstLine="0"/>
              <w:jc w:val="center"/>
              <w:rPr>
                <w:b/>
              </w:rPr>
            </w:pPr>
            <w:r>
              <w:rPr>
                <w:b/>
              </w:rPr>
              <w:t>18</w:t>
            </w:r>
          </w:p>
        </w:tc>
        <w:tc>
          <w:tcPr>
            <w:tcW w:w="2142" w:type="dxa"/>
          </w:tcPr>
          <w:p w:rsidR="00813590" w:rsidRPr="00445D99" w:rsidRDefault="00445D99" w:rsidP="00407E19">
            <w:pPr>
              <w:suppressAutoHyphens/>
              <w:ind w:firstLine="0"/>
              <w:jc w:val="center"/>
              <w:rPr>
                <w:b/>
              </w:rPr>
            </w:pPr>
            <w:r>
              <w:rPr>
                <w:b/>
              </w:rPr>
              <w:t>16</w:t>
            </w:r>
          </w:p>
        </w:tc>
        <w:tc>
          <w:tcPr>
            <w:tcW w:w="1418" w:type="dxa"/>
          </w:tcPr>
          <w:p w:rsidR="00813590" w:rsidRPr="00445D99" w:rsidRDefault="00445D99" w:rsidP="00407E19">
            <w:pPr>
              <w:suppressAutoHyphens/>
              <w:ind w:firstLine="0"/>
              <w:jc w:val="center"/>
              <w:rPr>
                <w:b/>
              </w:rPr>
            </w:pPr>
            <w:r>
              <w:rPr>
                <w:b/>
              </w:rPr>
              <w:t>34</w:t>
            </w:r>
          </w:p>
        </w:tc>
      </w:tr>
    </w:tbl>
    <w:p w:rsidR="00813590" w:rsidRDefault="00813590" w:rsidP="00407E19">
      <w:pPr>
        <w:suppressAutoHyphens/>
        <w:rPr>
          <w:b/>
          <w:u w:val="single"/>
          <w:lang w:val="en-US"/>
        </w:rPr>
      </w:pPr>
    </w:p>
    <w:p w:rsidR="005D2A62" w:rsidRDefault="005D2A62" w:rsidP="00407E19">
      <w:pPr>
        <w:suppressAutoHyphens/>
        <w:rPr>
          <w:b/>
          <w:lang w:val="en-US"/>
        </w:rPr>
      </w:pPr>
    </w:p>
    <w:p w:rsidR="006C0AA6" w:rsidRDefault="00915C5C" w:rsidP="00915C5C">
      <w:pPr>
        <w:pStyle w:val="af3"/>
        <w:suppressAutoHyphens/>
        <w:spacing w:line="360" w:lineRule="auto"/>
        <w:ind w:left="992" w:right="34" w:firstLine="426"/>
        <w:rPr>
          <w:szCs w:val="24"/>
        </w:rPr>
      </w:pPr>
      <w:r>
        <w:rPr>
          <w:rStyle w:val="af5"/>
          <w:u w:val="single"/>
        </w:rPr>
        <w:t>Распределение часов курса по темам и видам работ</w:t>
      </w:r>
    </w:p>
    <w:p w:rsidR="00A47FB1" w:rsidRPr="00A47FB1" w:rsidRDefault="00A47FB1" w:rsidP="00A47FB1">
      <w:pPr>
        <w:pStyle w:val="af2"/>
        <w:spacing w:before="0" w:beforeAutospacing="0" w:after="0" w:afterAutospacing="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660"/>
        <w:gridCol w:w="4926"/>
        <w:gridCol w:w="2196"/>
        <w:gridCol w:w="2373"/>
      </w:tblGrid>
      <w:tr w:rsidR="00A47FB1" w:rsidRPr="00A47FB1" w:rsidTr="009648F0">
        <w:trPr>
          <w:jc w:val="center"/>
        </w:trPr>
        <w:tc>
          <w:tcPr>
            <w:tcW w:w="0" w:type="auto"/>
            <w:tcMar>
              <w:top w:w="117" w:type="dxa"/>
              <w:left w:w="117" w:type="dxa"/>
              <w:bottom w:w="117" w:type="dxa"/>
              <w:right w:w="117" w:type="dxa"/>
            </w:tcMar>
            <w:vAlign w:val="cente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b/>
                <w:bCs/>
                <w:sz w:val="24"/>
                <w:szCs w:val="24"/>
                <w:shd w:val="clear" w:color="auto" w:fill="FFFFFF"/>
              </w:rPr>
              <w:t xml:space="preserve">№ </w:t>
            </w:r>
            <w:proofErr w:type="spellStart"/>
            <w:proofErr w:type="gramStart"/>
            <w:r w:rsidRPr="00A47FB1">
              <w:rPr>
                <w:rFonts w:ascii="Times New Roman" w:hAnsi="Times New Roman" w:cs="Times New Roman"/>
                <w:b/>
                <w:bCs/>
                <w:sz w:val="24"/>
                <w:szCs w:val="24"/>
                <w:shd w:val="clear" w:color="auto" w:fill="FFFFFF"/>
              </w:rPr>
              <w:t>п</w:t>
            </w:r>
            <w:proofErr w:type="spellEnd"/>
            <w:proofErr w:type="gramEnd"/>
            <w:r w:rsidRPr="00A47FB1">
              <w:rPr>
                <w:rFonts w:ascii="Times New Roman" w:hAnsi="Times New Roman" w:cs="Times New Roman"/>
                <w:b/>
                <w:bCs/>
                <w:sz w:val="24"/>
                <w:szCs w:val="24"/>
                <w:shd w:val="clear" w:color="auto" w:fill="FFFFFF"/>
              </w:rPr>
              <w:t>/</w:t>
            </w:r>
            <w:proofErr w:type="spellStart"/>
            <w:r w:rsidRPr="00A47FB1">
              <w:rPr>
                <w:rFonts w:ascii="Times New Roman" w:hAnsi="Times New Roman" w:cs="Times New Roman"/>
                <w:b/>
                <w:bCs/>
                <w:sz w:val="24"/>
                <w:szCs w:val="24"/>
                <w:shd w:val="clear" w:color="auto" w:fill="FFFFFF"/>
              </w:rPr>
              <w:t>п</w:t>
            </w:r>
            <w:proofErr w:type="spellEnd"/>
          </w:p>
        </w:tc>
        <w:tc>
          <w:tcPr>
            <w:tcW w:w="0" w:type="auto"/>
            <w:tcMar>
              <w:top w:w="117" w:type="dxa"/>
              <w:left w:w="117" w:type="dxa"/>
              <w:bottom w:w="117" w:type="dxa"/>
              <w:right w:w="117" w:type="dxa"/>
            </w:tcMar>
          </w:tcPr>
          <w:p w:rsidR="00A47FB1" w:rsidRPr="00A47FB1" w:rsidRDefault="00A47FB1" w:rsidP="009648F0">
            <w:pPr>
              <w:pStyle w:val="af2"/>
              <w:spacing w:before="0" w:beforeAutospacing="0" w:after="0" w:afterAutospacing="0" w:line="0" w:lineRule="atLeast"/>
              <w:jc w:val="left"/>
              <w:rPr>
                <w:rFonts w:ascii="Times New Roman" w:hAnsi="Times New Roman" w:cs="Times New Roman"/>
                <w:sz w:val="24"/>
                <w:szCs w:val="24"/>
              </w:rPr>
            </w:pPr>
            <w:r w:rsidRPr="00A47FB1">
              <w:rPr>
                <w:rFonts w:ascii="Times New Roman" w:hAnsi="Times New Roman" w:cs="Times New Roman"/>
                <w:b/>
                <w:bCs/>
                <w:sz w:val="24"/>
                <w:szCs w:val="24"/>
                <w:shd w:val="clear" w:color="auto" w:fill="FFFFFF"/>
              </w:rPr>
              <w:t>Наименование тем и разделов</w:t>
            </w:r>
          </w:p>
        </w:tc>
        <w:tc>
          <w:tcPr>
            <w:tcW w:w="0" w:type="auto"/>
            <w:tcMar>
              <w:top w:w="117" w:type="dxa"/>
              <w:left w:w="117" w:type="dxa"/>
              <w:bottom w:w="117" w:type="dxa"/>
              <w:right w:w="117" w:type="dxa"/>
            </w:tcMar>
            <w:vAlign w:val="cente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b/>
                <w:bCs/>
                <w:sz w:val="24"/>
                <w:szCs w:val="24"/>
                <w:shd w:val="clear" w:color="auto" w:fill="FFFFFF"/>
              </w:rPr>
              <w:t>Аудиторные з</w:t>
            </w:r>
            <w:r w:rsidRPr="00A47FB1">
              <w:rPr>
                <w:rFonts w:ascii="Times New Roman" w:hAnsi="Times New Roman" w:cs="Times New Roman"/>
                <w:b/>
                <w:bCs/>
                <w:sz w:val="24"/>
                <w:szCs w:val="24"/>
                <w:shd w:val="clear" w:color="auto" w:fill="FFFFFF"/>
              </w:rPr>
              <w:t>а</w:t>
            </w:r>
            <w:r w:rsidRPr="00A47FB1">
              <w:rPr>
                <w:rFonts w:ascii="Times New Roman" w:hAnsi="Times New Roman" w:cs="Times New Roman"/>
                <w:b/>
                <w:bCs/>
                <w:sz w:val="24"/>
                <w:szCs w:val="24"/>
                <w:shd w:val="clear" w:color="auto" w:fill="FFFFFF"/>
              </w:rPr>
              <w:t>нятия (семин</w:t>
            </w:r>
            <w:r w:rsidRPr="00A47FB1">
              <w:rPr>
                <w:rFonts w:ascii="Times New Roman" w:hAnsi="Times New Roman" w:cs="Times New Roman"/>
                <w:b/>
                <w:bCs/>
                <w:sz w:val="24"/>
                <w:szCs w:val="24"/>
                <w:shd w:val="clear" w:color="auto" w:fill="FFFFFF"/>
              </w:rPr>
              <w:t>а</w:t>
            </w:r>
            <w:r w:rsidRPr="00A47FB1">
              <w:rPr>
                <w:rFonts w:ascii="Times New Roman" w:hAnsi="Times New Roman" w:cs="Times New Roman"/>
                <w:b/>
                <w:bCs/>
                <w:sz w:val="24"/>
                <w:szCs w:val="24"/>
                <w:shd w:val="clear" w:color="auto" w:fill="FFFFFF"/>
              </w:rPr>
              <w:t>ры)</w:t>
            </w:r>
          </w:p>
        </w:tc>
        <w:tc>
          <w:tcPr>
            <w:tcW w:w="0" w:type="auto"/>
            <w:tcMar>
              <w:top w:w="117" w:type="dxa"/>
              <w:left w:w="117" w:type="dxa"/>
              <w:bottom w:w="117" w:type="dxa"/>
              <w:right w:w="117" w:type="dxa"/>
            </w:tcMar>
            <w:vAlign w:val="cente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b/>
                <w:bCs/>
                <w:sz w:val="24"/>
                <w:szCs w:val="24"/>
                <w:shd w:val="clear" w:color="auto" w:fill="FFFFFF"/>
              </w:rPr>
              <w:t>Самостоятельная работа</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1</w:t>
            </w:r>
          </w:p>
        </w:tc>
        <w:tc>
          <w:tcPr>
            <w:tcW w:w="0" w:type="auto"/>
            <w:tcMar>
              <w:top w:w="117" w:type="dxa"/>
              <w:left w:w="117" w:type="dxa"/>
              <w:bottom w:w="117" w:type="dxa"/>
              <w:right w:w="117" w:type="dxa"/>
            </w:tcMar>
          </w:tcPr>
          <w:p w:rsidR="00A47FB1" w:rsidRDefault="00A47FB1" w:rsidP="009648F0">
            <w:pPr>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ind w:firstLine="0"/>
              <w:jc w:val="left"/>
            </w:pPr>
            <w:r>
              <w:rPr>
                <w:color w:val="000000"/>
                <w:szCs w:val="24"/>
                <w:shd w:val="clear" w:color="auto" w:fill="FFFFFF"/>
              </w:rPr>
              <w:t>Введение</w:t>
            </w:r>
            <w:r w:rsidRPr="00A47FB1">
              <w:rPr>
                <w:color w:val="000000"/>
                <w:szCs w:val="24"/>
                <w:shd w:val="clear" w:color="auto" w:fill="FFFFFF"/>
              </w:rPr>
              <w:t xml:space="preserve">. </w:t>
            </w:r>
            <w:r>
              <w:rPr>
                <w:color w:val="000000"/>
                <w:szCs w:val="24"/>
                <w:shd w:val="clear" w:color="auto" w:fill="FFFFFF"/>
              </w:rPr>
              <w:t xml:space="preserve">Виды чтения. </w:t>
            </w:r>
            <w:r>
              <w:t xml:space="preserve">Тест на определение </w:t>
            </w:r>
            <w:proofErr w:type="spellStart"/>
            <w:r>
              <w:t>сформированности</w:t>
            </w:r>
            <w:proofErr w:type="spellEnd"/>
            <w:r>
              <w:t xml:space="preserve"> навыков просмотрового и поискового видов чтения.</w:t>
            </w:r>
          </w:p>
          <w:p w:rsidR="00A47FB1" w:rsidRPr="00A47FB1" w:rsidRDefault="00A47FB1" w:rsidP="009648F0">
            <w:pPr>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ind w:firstLine="0"/>
              <w:jc w:val="left"/>
              <w:rPr>
                <w:lang w:val="en-US"/>
              </w:rPr>
            </w:pPr>
            <w:r>
              <w:rPr>
                <w:lang w:val="en-US"/>
              </w:rPr>
              <w:t>Introduction</w:t>
            </w:r>
            <w:r w:rsidR="00C9233F">
              <w:rPr>
                <w:lang w:val="en-US"/>
              </w:rPr>
              <w:t xml:space="preserve"> in</w:t>
            </w:r>
            <w:r>
              <w:rPr>
                <w:lang w:val="en-US"/>
              </w:rPr>
              <w:t>to types of reading. Placement</w:t>
            </w:r>
            <w:r w:rsidRPr="009648F0">
              <w:rPr>
                <w:lang w:val="en-US"/>
              </w:rPr>
              <w:t xml:space="preserve"> </w:t>
            </w:r>
            <w:r>
              <w:rPr>
                <w:lang w:val="en-US"/>
              </w:rPr>
              <w:t>test</w:t>
            </w:r>
          </w:p>
          <w:p w:rsidR="00A47FB1" w:rsidRPr="009648F0" w:rsidRDefault="00A47FB1" w:rsidP="009648F0">
            <w:pPr>
              <w:spacing w:line="0" w:lineRule="atLeast"/>
              <w:jc w:val="left"/>
              <w:rPr>
                <w:szCs w:val="24"/>
                <w:lang w:val="en-US"/>
              </w:rPr>
            </w:pPr>
          </w:p>
        </w:tc>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lang w:val="en-US"/>
              </w:rPr>
            </w:pPr>
            <w:r w:rsidRPr="00A47FB1">
              <w:rPr>
                <w:rFonts w:ascii="Times New Roman" w:hAnsi="Times New Roman" w:cs="Times New Roman"/>
                <w:sz w:val="24"/>
                <w:szCs w:val="24"/>
                <w:shd w:val="clear" w:color="auto" w:fill="FFFFFF"/>
                <w:lang w:val="en-US"/>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1</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lang w:val="en-US"/>
              </w:rPr>
            </w:pPr>
            <w:r w:rsidRPr="00A47FB1">
              <w:rPr>
                <w:rFonts w:ascii="Times New Roman" w:hAnsi="Times New Roman" w:cs="Times New Roman"/>
                <w:sz w:val="24"/>
                <w:szCs w:val="24"/>
                <w:shd w:val="clear" w:color="auto" w:fill="FFFFFF"/>
                <w:lang w:val="en-US"/>
              </w:rPr>
              <w:t>2</w:t>
            </w:r>
          </w:p>
        </w:tc>
        <w:tc>
          <w:tcPr>
            <w:tcW w:w="0" w:type="auto"/>
            <w:tcMar>
              <w:top w:w="117" w:type="dxa"/>
              <w:left w:w="117" w:type="dxa"/>
              <w:bottom w:w="117" w:type="dxa"/>
              <w:right w:w="117" w:type="dxa"/>
            </w:tcMar>
          </w:tcPr>
          <w:p w:rsidR="00A47FB1" w:rsidRDefault="00A47FB1" w:rsidP="009648F0">
            <w:pPr>
              <w:spacing w:line="0" w:lineRule="atLeast"/>
              <w:ind w:firstLine="0"/>
              <w:jc w:val="left"/>
              <w:rPr>
                <w:color w:val="000000"/>
                <w:szCs w:val="24"/>
                <w:shd w:val="clear" w:color="auto" w:fill="FFFFFF"/>
                <w:lang w:val="en-US"/>
              </w:rPr>
            </w:pPr>
            <w:r>
              <w:rPr>
                <w:color w:val="000000"/>
                <w:szCs w:val="24"/>
                <w:shd w:val="clear" w:color="auto" w:fill="FFFFFF"/>
              </w:rPr>
              <w:t>Стратегии чтения.</w:t>
            </w:r>
          </w:p>
          <w:p w:rsidR="00A47FB1" w:rsidRPr="00A47FB1" w:rsidRDefault="00A47FB1" w:rsidP="009648F0">
            <w:pPr>
              <w:spacing w:line="0" w:lineRule="atLeast"/>
              <w:ind w:firstLine="0"/>
              <w:jc w:val="left"/>
              <w:rPr>
                <w:szCs w:val="24"/>
                <w:lang w:val="en-US"/>
              </w:rPr>
            </w:pPr>
            <w:r>
              <w:rPr>
                <w:color w:val="000000"/>
                <w:szCs w:val="24"/>
                <w:shd w:val="clear" w:color="auto" w:fill="FFFFFF"/>
                <w:lang w:val="en-US"/>
              </w:rPr>
              <w:t>Reading strategies</w:t>
            </w:r>
          </w:p>
        </w:tc>
        <w:tc>
          <w:tcPr>
            <w:tcW w:w="0" w:type="auto"/>
            <w:tcMar>
              <w:top w:w="117" w:type="dxa"/>
              <w:left w:w="117" w:type="dxa"/>
              <w:bottom w:w="117" w:type="dxa"/>
              <w:right w:w="117" w:type="dxa"/>
            </w:tcMar>
          </w:tcPr>
          <w:p w:rsidR="00A47FB1" w:rsidRPr="00A47FB1" w:rsidRDefault="009648F0" w:rsidP="00112D2E">
            <w:pPr>
              <w:pStyle w:val="af2"/>
              <w:spacing w:before="0" w:beforeAutospacing="0" w:after="0" w:afterAutospacing="0" w:line="0" w:lineRule="atLeast"/>
              <w:jc w:val="center"/>
              <w:rPr>
                <w:rFonts w:ascii="Times New Roman" w:hAnsi="Times New Roman" w:cs="Times New Roman"/>
                <w:sz w:val="24"/>
                <w:szCs w:val="24"/>
                <w:lang w:val="en-US"/>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lang w:val="en-US"/>
              </w:rPr>
              <w:t xml:space="preserve"> </w:t>
            </w:r>
          </w:p>
        </w:tc>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lang w:val="en-US"/>
              </w:rPr>
            </w:pPr>
            <w:r w:rsidRPr="00A47FB1">
              <w:rPr>
                <w:rFonts w:ascii="Times New Roman" w:hAnsi="Times New Roman" w:cs="Times New Roman"/>
                <w:sz w:val="24"/>
                <w:szCs w:val="24"/>
                <w:shd w:val="clear" w:color="auto" w:fill="FFFFFF"/>
                <w:lang w:val="en-US"/>
              </w:rPr>
              <w:t>3</w:t>
            </w:r>
          </w:p>
        </w:tc>
        <w:tc>
          <w:tcPr>
            <w:tcW w:w="0" w:type="auto"/>
            <w:tcMar>
              <w:top w:w="117" w:type="dxa"/>
              <w:left w:w="117" w:type="dxa"/>
              <w:bottom w:w="117" w:type="dxa"/>
              <w:right w:w="117" w:type="dxa"/>
            </w:tcMar>
          </w:tcPr>
          <w:p w:rsidR="00A47FB1" w:rsidRDefault="00A47FB1" w:rsidP="009648F0">
            <w:pPr>
              <w:spacing w:line="0" w:lineRule="atLeast"/>
              <w:ind w:firstLine="0"/>
              <w:jc w:val="left"/>
              <w:rPr>
                <w:color w:val="000000"/>
                <w:szCs w:val="24"/>
                <w:shd w:val="clear" w:color="auto" w:fill="FFFFFF"/>
              </w:rPr>
            </w:pPr>
            <w:r>
              <w:rPr>
                <w:color w:val="000000"/>
                <w:szCs w:val="24"/>
                <w:shd w:val="clear" w:color="auto" w:fill="FFFFFF"/>
              </w:rPr>
              <w:t>Просмотровое чтение</w:t>
            </w:r>
          </w:p>
          <w:p w:rsidR="00A47FB1" w:rsidRPr="00A47FB1" w:rsidRDefault="00A47FB1" w:rsidP="009648F0">
            <w:pPr>
              <w:spacing w:line="0" w:lineRule="atLeast"/>
              <w:ind w:firstLine="0"/>
              <w:jc w:val="left"/>
              <w:rPr>
                <w:szCs w:val="24"/>
                <w:lang w:val="en-US"/>
              </w:rPr>
            </w:pPr>
            <w:r>
              <w:rPr>
                <w:color w:val="000000"/>
                <w:szCs w:val="24"/>
                <w:shd w:val="clear" w:color="auto" w:fill="FFFFFF"/>
                <w:lang w:val="en-US"/>
              </w:rPr>
              <w:t>Skimming</w:t>
            </w:r>
          </w:p>
        </w:tc>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lang w:val="en-US"/>
              </w:rPr>
            </w:pPr>
            <w:r w:rsidRPr="00A47FB1">
              <w:rPr>
                <w:rFonts w:ascii="Times New Roman" w:hAnsi="Times New Roman" w:cs="Times New Roman"/>
                <w:sz w:val="24"/>
                <w:szCs w:val="24"/>
                <w:shd w:val="clear" w:color="auto" w:fill="FFFFFF"/>
                <w:lang w:val="en-US"/>
              </w:rPr>
              <w:t>4</w:t>
            </w:r>
          </w:p>
        </w:tc>
        <w:tc>
          <w:tcPr>
            <w:tcW w:w="0" w:type="auto"/>
            <w:tcMar>
              <w:top w:w="117" w:type="dxa"/>
              <w:left w:w="117" w:type="dxa"/>
              <w:bottom w:w="117" w:type="dxa"/>
              <w:right w:w="117" w:type="dxa"/>
            </w:tcMar>
          </w:tcPr>
          <w:p w:rsidR="00A47FB1" w:rsidRDefault="00A47FB1" w:rsidP="009648F0">
            <w:pPr>
              <w:spacing w:line="0" w:lineRule="atLeast"/>
              <w:ind w:firstLine="0"/>
              <w:jc w:val="left"/>
              <w:rPr>
                <w:color w:val="000000"/>
                <w:szCs w:val="24"/>
                <w:shd w:val="clear" w:color="auto" w:fill="FFFFFF"/>
              </w:rPr>
            </w:pPr>
            <w:r>
              <w:rPr>
                <w:color w:val="000000"/>
                <w:szCs w:val="24"/>
                <w:shd w:val="clear" w:color="auto" w:fill="FFFFFF"/>
              </w:rPr>
              <w:t>Поисковое чтение</w:t>
            </w:r>
          </w:p>
          <w:p w:rsidR="00A47FB1" w:rsidRPr="00A47FB1" w:rsidRDefault="00A47FB1" w:rsidP="009648F0">
            <w:pPr>
              <w:spacing w:line="0" w:lineRule="atLeast"/>
              <w:ind w:firstLine="0"/>
              <w:jc w:val="left"/>
              <w:rPr>
                <w:szCs w:val="24"/>
                <w:lang w:val="en-US"/>
              </w:rPr>
            </w:pPr>
            <w:r>
              <w:rPr>
                <w:color w:val="000000"/>
                <w:szCs w:val="24"/>
                <w:shd w:val="clear" w:color="auto" w:fill="FFFFFF"/>
                <w:lang w:val="en-US"/>
              </w:rPr>
              <w:t>Scanning</w:t>
            </w:r>
          </w:p>
        </w:tc>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9648F0"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5</w:t>
            </w:r>
          </w:p>
        </w:tc>
        <w:tc>
          <w:tcPr>
            <w:tcW w:w="0" w:type="auto"/>
            <w:tcMar>
              <w:top w:w="117" w:type="dxa"/>
              <w:left w:w="117" w:type="dxa"/>
              <w:bottom w:w="117" w:type="dxa"/>
              <w:right w:w="117" w:type="dxa"/>
            </w:tcMar>
          </w:tcPr>
          <w:p w:rsidR="009648F0" w:rsidRPr="009648F0" w:rsidRDefault="009648F0" w:rsidP="009648F0">
            <w:pPr>
              <w:spacing w:line="0" w:lineRule="atLeast"/>
              <w:ind w:firstLine="0"/>
              <w:jc w:val="left"/>
              <w:rPr>
                <w:color w:val="000000"/>
                <w:szCs w:val="24"/>
                <w:shd w:val="clear" w:color="auto" w:fill="FFFFFF"/>
                <w:lang w:val="en-US"/>
              </w:rPr>
            </w:pPr>
            <w:r>
              <w:rPr>
                <w:color w:val="000000"/>
                <w:szCs w:val="24"/>
                <w:shd w:val="clear" w:color="auto" w:fill="FFFFFF"/>
              </w:rPr>
              <w:t>Активное</w:t>
            </w:r>
            <w:r w:rsidRPr="009648F0">
              <w:rPr>
                <w:color w:val="000000"/>
                <w:szCs w:val="24"/>
                <w:shd w:val="clear" w:color="auto" w:fill="FFFFFF"/>
                <w:lang w:val="en-US"/>
              </w:rPr>
              <w:t xml:space="preserve"> </w:t>
            </w:r>
            <w:r>
              <w:rPr>
                <w:color w:val="000000"/>
                <w:szCs w:val="24"/>
                <w:shd w:val="clear" w:color="auto" w:fill="FFFFFF"/>
              </w:rPr>
              <w:t>чтение</w:t>
            </w:r>
          </w:p>
          <w:p w:rsidR="00A47FB1" w:rsidRPr="009648F0" w:rsidRDefault="009648F0" w:rsidP="009648F0">
            <w:pPr>
              <w:spacing w:line="0" w:lineRule="atLeast"/>
              <w:ind w:firstLine="0"/>
              <w:jc w:val="left"/>
              <w:rPr>
                <w:szCs w:val="24"/>
                <w:lang w:val="en-US"/>
              </w:rPr>
            </w:pPr>
            <w:r>
              <w:rPr>
                <w:color w:val="000000"/>
                <w:szCs w:val="24"/>
                <w:shd w:val="clear" w:color="auto" w:fill="FFFFFF"/>
                <w:lang w:val="en-US"/>
              </w:rPr>
              <w:t>Approaches to active reading</w:t>
            </w:r>
          </w:p>
        </w:tc>
        <w:tc>
          <w:tcPr>
            <w:tcW w:w="0" w:type="auto"/>
            <w:tcMar>
              <w:top w:w="117" w:type="dxa"/>
              <w:left w:w="117" w:type="dxa"/>
              <w:bottom w:w="117" w:type="dxa"/>
              <w:right w:w="117" w:type="dxa"/>
            </w:tcMar>
          </w:tcPr>
          <w:p w:rsidR="00A47FB1" w:rsidRPr="00A47FB1" w:rsidRDefault="009648F0"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6</w:t>
            </w:r>
          </w:p>
        </w:tc>
        <w:tc>
          <w:tcPr>
            <w:tcW w:w="0" w:type="auto"/>
            <w:tcMar>
              <w:top w:w="117" w:type="dxa"/>
              <w:left w:w="117" w:type="dxa"/>
              <w:bottom w:w="117" w:type="dxa"/>
              <w:right w:w="117" w:type="dxa"/>
            </w:tcMar>
          </w:tcPr>
          <w:p w:rsidR="009648F0" w:rsidRDefault="009648F0" w:rsidP="009648F0">
            <w:pPr>
              <w:spacing w:line="0" w:lineRule="atLeast"/>
              <w:ind w:firstLine="0"/>
              <w:jc w:val="left"/>
              <w:rPr>
                <w:szCs w:val="24"/>
              </w:rPr>
            </w:pPr>
            <w:r>
              <w:rPr>
                <w:szCs w:val="24"/>
              </w:rPr>
              <w:t>Способы увеличения скорости чтения</w:t>
            </w:r>
          </w:p>
          <w:p w:rsidR="00A47FB1" w:rsidRPr="009648F0" w:rsidRDefault="009648F0" w:rsidP="009648F0">
            <w:pPr>
              <w:spacing w:line="0" w:lineRule="atLeast"/>
              <w:ind w:firstLine="0"/>
              <w:jc w:val="left"/>
              <w:rPr>
                <w:szCs w:val="24"/>
              </w:rPr>
            </w:pPr>
            <w:r>
              <w:rPr>
                <w:szCs w:val="24"/>
                <w:lang w:val="en-US"/>
              </w:rPr>
              <w:t>How</w:t>
            </w:r>
            <w:r w:rsidRPr="009648F0">
              <w:rPr>
                <w:szCs w:val="24"/>
              </w:rPr>
              <w:t xml:space="preserve"> </w:t>
            </w:r>
            <w:r>
              <w:rPr>
                <w:szCs w:val="24"/>
                <w:lang w:val="en-US"/>
              </w:rPr>
              <w:t>to</w:t>
            </w:r>
            <w:r w:rsidRPr="009648F0">
              <w:rPr>
                <w:szCs w:val="24"/>
              </w:rPr>
              <w:t xml:space="preserve"> </w:t>
            </w:r>
            <w:r>
              <w:rPr>
                <w:szCs w:val="24"/>
                <w:lang w:val="en-US"/>
              </w:rPr>
              <w:t>read</w:t>
            </w:r>
            <w:r w:rsidRPr="009648F0">
              <w:rPr>
                <w:szCs w:val="24"/>
              </w:rPr>
              <w:t xml:space="preserve"> </w:t>
            </w:r>
            <w:r>
              <w:rPr>
                <w:szCs w:val="24"/>
                <w:lang w:val="en-US"/>
              </w:rPr>
              <w:t>fast</w:t>
            </w:r>
            <w:r w:rsidRPr="009648F0">
              <w:rPr>
                <w:szCs w:val="24"/>
              </w:rPr>
              <w:t>?</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7</w:t>
            </w:r>
          </w:p>
        </w:tc>
        <w:tc>
          <w:tcPr>
            <w:tcW w:w="0" w:type="auto"/>
            <w:tcMar>
              <w:top w:w="117" w:type="dxa"/>
              <w:left w:w="117" w:type="dxa"/>
              <w:bottom w:w="117" w:type="dxa"/>
              <w:right w:w="117" w:type="dxa"/>
            </w:tcMar>
          </w:tcPr>
          <w:p w:rsidR="009648F0" w:rsidRPr="00C76BCB" w:rsidRDefault="009648F0" w:rsidP="009648F0">
            <w:pPr>
              <w:spacing w:line="0" w:lineRule="atLeast"/>
              <w:ind w:firstLine="0"/>
              <w:jc w:val="left"/>
              <w:rPr>
                <w:szCs w:val="24"/>
                <w:lang w:val="en-US"/>
              </w:rPr>
            </w:pPr>
            <w:r>
              <w:rPr>
                <w:szCs w:val="24"/>
              </w:rPr>
              <w:t>Структура и формат</w:t>
            </w:r>
            <w:r w:rsidRPr="009648F0">
              <w:rPr>
                <w:szCs w:val="24"/>
              </w:rPr>
              <w:t xml:space="preserve"> </w:t>
            </w:r>
            <w:r>
              <w:rPr>
                <w:szCs w:val="24"/>
                <w:lang w:val="en-US"/>
              </w:rPr>
              <w:t>IELTS</w:t>
            </w:r>
            <w:r>
              <w:rPr>
                <w:szCs w:val="24"/>
              </w:rPr>
              <w:t xml:space="preserve">. </w:t>
            </w:r>
            <w:r w:rsidR="0028484A">
              <w:rPr>
                <w:szCs w:val="24"/>
              </w:rPr>
              <w:t>Модуль Чтение</w:t>
            </w:r>
            <w:r>
              <w:rPr>
                <w:szCs w:val="24"/>
              </w:rPr>
              <w:t>.</w:t>
            </w:r>
            <w:r w:rsidR="0028484A">
              <w:rPr>
                <w:szCs w:val="24"/>
              </w:rPr>
              <w:t xml:space="preserve"> Типа</w:t>
            </w:r>
            <w:r w:rsidR="0028484A" w:rsidRPr="00C76BCB">
              <w:rPr>
                <w:szCs w:val="24"/>
                <w:lang w:val="en-US"/>
              </w:rPr>
              <w:t xml:space="preserve"> </w:t>
            </w:r>
            <w:r w:rsidR="0028484A">
              <w:rPr>
                <w:szCs w:val="24"/>
              </w:rPr>
              <w:t>заданий</w:t>
            </w:r>
            <w:r w:rsidR="0028484A" w:rsidRPr="00C76BCB">
              <w:rPr>
                <w:szCs w:val="24"/>
                <w:lang w:val="en-US"/>
              </w:rPr>
              <w:t>.</w:t>
            </w:r>
          </w:p>
          <w:p w:rsidR="00A47FB1" w:rsidRPr="00C76BCB" w:rsidRDefault="009648F0" w:rsidP="009648F0">
            <w:pPr>
              <w:spacing w:line="0" w:lineRule="atLeast"/>
              <w:ind w:firstLine="0"/>
              <w:jc w:val="left"/>
              <w:rPr>
                <w:szCs w:val="24"/>
                <w:lang w:val="en-US"/>
              </w:rPr>
            </w:pPr>
            <w:r w:rsidRPr="00C76BCB">
              <w:rPr>
                <w:szCs w:val="24"/>
                <w:lang w:val="en-US"/>
              </w:rPr>
              <w:t xml:space="preserve"> </w:t>
            </w:r>
            <w:r>
              <w:rPr>
                <w:szCs w:val="24"/>
                <w:lang w:val="en-US"/>
              </w:rPr>
              <w:t>IELTS</w:t>
            </w:r>
            <w:r w:rsidRPr="00C76BCB">
              <w:rPr>
                <w:szCs w:val="24"/>
                <w:lang w:val="en-US"/>
              </w:rPr>
              <w:t xml:space="preserve">. </w:t>
            </w:r>
            <w:r>
              <w:rPr>
                <w:szCs w:val="24"/>
                <w:lang w:val="en-US"/>
              </w:rPr>
              <w:t>Reading</w:t>
            </w:r>
            <w:r w:rsidRPr="00C76BCB">
              <w:rPr>
                <w:szCs w:val="24"/>
                <w:lang w:val="en-US"/>
              </w:rPr>
              <w:t xml:space="preserve"> </w:t>
            </w:r>
            <w:r>
              <w:rPr>
                <w:szCs w:val="24"/>
                <w:lang w:val="en-US"/>
              </w:rPr>
              <w:t>Module</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8</w:t>
            </w:r>
          </w:p>
        </w:tc>
        <w:tc>
          <w:tcPr>
            <w:tcW w:w="0" w:type="auto"/>
            <w:tcMar>
              <w:top w:w="117" w:type="dxa"/>
              <w:left w:w="117" w:type="dxa"/>
              <w:bottom w:w="117" w:type="dxa"/>
              <w:right w:w="117" w:type="dxa"/>
            </w:tcMar>
          </w:tcPr>
          <w:p w:rsidR="009648F0" w:rsidRDefault="009648F0" w:rsidP="009648F0">
            <w:pPr>
              <w:spacing w:line="0" w:lineRule="atLeast"/>
              <w:ind w:firstLine="0"/>
              <w:jc w:val="left"/>
              <w:rPr>
                <w:szCs w:val="24"/>
              </w:rPr>
            </w:pPr>
            <w:r>
              <w:rPr>
                <w:szCs w:val="24"/>
              </w:rPr>
              <w:t>Доклады студентов по научным статьям</w:t>
            </w:r>
          </w:p>
          <w:p w:rsidR="00A47FB1" w:rsidRPr="009648F0" w:rsidRDefault="009648F0" w:rsidP="009648F0">
            <w:pPr>
              <w:spacing w:line="0" w:lineRule="atLeast"/>
              <w:ind w:firstLine="0"/>
              <w:jc w:val="left"/>
              <w:rPr>
                <w:szCs w:val="24"/>
              </w:rPr>
            </w:pPr>
            <w:r>
              <w:rPr>
                <w:szCs w:val="24"/>
                <w:lang w:val="en-US"/>
              </w:rPr>
              <w:t>Students</w:t>
            </w:r>
            <w:r w:rsidRPr="009648F0">
              <w:rPr>
                <w:szCs w:val="24"/>
              </w:rPr>
              <w:t xml:space="preserve">’ </w:t>
            </w:r>
            <w:r>
              <w:rPr>
                <w:szCs w:val="24"/>
                <w:lang w:val="en-US"/>
              </w:rPr>
              <w:t>conference</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3</w:t>
            </w:r>
          </w:p>
        </w:tc>
      </w:tr>
      <w:tr w:rsidR="00A47FB1" w:rsidRPr="00A47FB1" w:rsidTr="009648F0">
        <w:trPr>
          <w:jc w:val="center"/>
        </w:trPr>
        <w:tc>
          <w:tcPr>
            <w:tcW w:w="0" w:type="auto"/>
            <w:tcMar>
              <w:top w:w="117" w:type="dxa"/>
              <w:left w:w="117" w:type="dxa"/>
              <w:bottom w:w="117" w:type="dxa"/>
              <w:right w:w="117" w:type="dxa"/>
            </w:tcMar>
          </w:tcPr>
          <w:p w:rsidR="00A47FB1" w:rsidRPr="00A47FB1" w:rsidRDefault="00A47FB1" w:rsidP="00112D2E">
            <w:pPr>
              <w:pStyle w:val="af2"/>
              <w:spacing w:before="0" w:beforeAutospacing="0" w:after="0" w:afterAutospacing="0" w:line="0" w:lineRule="atLeast"/>
              <w:jc w:val="center"/>
              <w:rPr>
                <w:rFonts w:ascii="Times New Roman" w:hAnsi="Times New Roman" w:cs="Times New Roman"/>
                <w:sz w:val="24"/>
                <w:szCs w:val="24"/>
              </w:rPr>
            </w:pPr>
            <w:r w:rsidRPr="00A47FB1">
              <w:rPr>
                <w:rFonts w:ascii="Times New Roman" w:hAnsi="Times New Roman" w:cs="Times New Roman"/>
                <w:sz w:val="24"/>
                <w:szCs w:val="24"/>
                <w:shd w:val="clear" w:color="auto" w:fill="FFFFFF"/>
              </w:rPr>
              <w:t>9</w:t>
            </w:r>
          </w:p>
        </w:tc>
        <w:tc>
          <w:tcPr>
            <w:tcW w:w="0" w:type="auto"/>
            <w:tcMar>
              <w:top w:w="117" w:type="dxa"/>
              <w:left w:w="117" w:type="dxa"/>
              <w:bottom w:w="117" w:type="dxa"/>
              <w:right w:w="117" w:type="dxa"/>
            </w:tcMar>
          </w:tcPr>
          <w:p w:rsidR="00A47FB1" w:rsidRDefault="009648F0" w:rsidP="009648F0">
            <w:pPr>
              <w:spacing w:line="0" w:lineRule="atLeast"/>
              <w:ind w:firstLine="0"/>
              <w:jc w:val="left"/>
              <w:rPr>
                <w:color w:val="000000"/>
                <w:szCs w:val="24"/>
                <w:shd w:val="clear" w:color="auto" w:fill="FFFFFF"/>
              </w:rPr>
            </w:pPr>
            <w:r>
              <w:rPr>
                <w:color w:val="000000"/>
                <w:szCs w:val="24"/>
                <w:shd w:val="clear" w:color="auto" w:fill="FFFFFF"/>
              </w:rPr>
              <w:t>Промежуточный контроль</w:t>
            </w:r>
          </w:p>
          <w:p w:rsidR="009648F0" w:rsidRPr="009648F0" w:rsidRDefault="009648F0" w:rsidP="009648F0">
            <w:pPr>
              <w:spacing w:line="0" w:lineRule="atLeast"/>
              <w:ind w:firstLine="0"/>
              <w:jc w:val="left"/>
              <w:rPr>
                <w:szCs w:val="24"/>
              </w:rPr>
            </w:pPr>
            <w:r>
              <w:rPr>
                <w:color w:val="000000"/>
                <w:szCs w:val="24"/>
                <w:shd w:val="clear" w:color="auto" w:fill="FFFFFF"/>
                <w:lang w:val="en-US"/>
              </w:rPr>
              <w:t>Progress</w:t>
            </w:r>
            <w:r w:rsidRPr="009648F0">
              <w:rPr>
                <w:color w:val="000000"/>
                <w:szCs w:val="24"/>
                <w:shd w:val="clear" w:color="auto" w:fill="FFFFFF"/>
              </w:rPr>
              <w:t xml:space="preserve"> </w:t>
            </w:r>
            <w:r>
              <w:rPr>
                <w:color w:val="000000"/>
                <w:szCs w:val="24"/>
                <w:shd w:val="clear" w:color="auto" w:fill="FFFFFF"/>
                <w:lang w:val="en-US"/>
              </w:rPr>
              <w:t>Test</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2</w:t>
            </w:r>
          </w:p>
        </w:tc>
        <w:tc>
          <w:tcPr>
            <w:tcW w:w="0" w:type="auto"/>
            <w:tcMar>
              <w:top w:w="117" w:type="dxa"/>
              <w:left w:w="117" w:type="dxa"/>
              <w:bottom w:w="117" w:type="dxa"/>
              <w:right w:w="117" w:type="dxa"/>
            </w:tcMar>
          </w:tcPr>
          <w:p w:rsidR="00A47FB1"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sz w:val="24"/>
                <w:szCs w:val="24"/>
                <w:shd w:val="clear" w:color="auto" w:fill="FFFFFF"/>
              </w:rPr>
              <w:t>-</w:t>
            </w:r>
          </w:p>
        </w:tc>
      </w:tr>
      <w:tr w:rsidR="009648F0" w:rsidRPr="00A47FB1" w:rsidTr="009648F0">
        <w:trPr>
          <w:jc w:val="center"/>
        </w:trPr>
        <w:tc>
          <w:tcPr>
            <w:tcW w:w="0" w:type="auto"/>
            <w:tcMar>
              <w:top w:w="117" w:type="dxa"/>
              <w:left w:w="117" w:type="dxa"/>
              <w:bottom w:w="117" w:type="dxa"/>
              <w:right w:w="117" w:type="dxa"/>
            </w:tcMar>
          </w:tcPr>
          <w:p w:rsidR="009648F0" w:rsidRPr="00A47FB1" w:rsidRDefault="009648F0" w:rsidP="00112D2E">
            <w:pPr>
              <w:rPr>
                <w:szCs w:val="24"/>
              </w:rPr>
            </w:pPr>
          </w:p>
        </w:tc>
        <w:tc>
          <w:tcPr>
            <w:tcW w:w="0" w:type="auto"/>
            <w:tcMar>
              <w:top w:w="117" w:type="dxa"/>
              <w:left w:w="117" w:type="dxa"/>
              <w:bottom w:w="117" w:type="dxa"/>
              <w:right w:w="117" w:type="dxa"/>
            </w:tcMar>
          </w:tcPr>
          <w:p w:rsidR="009648F0" w:rsidRPr="00A47FB1" w:rsidRDefault="009648F0" w:rsidP="00112D2E">
            <w:pPr>
              <w:pStyle w:val="af2"/>
              <w:spacing w:before="0" w:beforeAutospacing="0" w:after="0" w:afterAutospacing="0" w:line="0" w:lineRule="atLeast"/>
              <w:jc w:val="right"/>
              <w:rPr>
                <w:rFonts w:ascii="Times New Roman" w:hAnsi="Times New Roman" w:cs="Times New Roman"/>
                <w:sz w:val="24"/>
                <w:szCs w:val="24"/>
              </w:rPr>
            </w:pPr>
            <w:r w:rsidRPr="00A47FB1">
              <w:rPr>
                <w:rFonts w:ascii="Times New Roman" w:hAnsi="Times New Roman" w:cs="Times New Roman"/>
                <w:b/>
                <w:bCs/>
                <w:sz w:val="24"/>
                <w:szCs w:val="24"/>
                <w:shd w:val="clear" w:color="auto" w:fill="FFFFFF"/>
              </w:rPr>
              <w:t>ВСЕГО:</w:t>
            </w:r>
          </w:p>
        </w:tc>
        <w:tc>
          <w:tcPr>
            <w:tcW w:w="0" w:type="auto"/>
            <w:tcMar>
              <w:top w:w="117" w:type="dxa"/>
              <w:left w:w="117" w:type="dxa"/>
              <w:bottom w:w="117" w:type="dxa"/>
              <w:right w:w="117" w:type="dxa"/>
            </w:tcMar>
          </w:tcPr>
          <w:p w:rsidR="009648F0"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18</w:t>
            </w:r>
          </w:p>
        </w:tc>
        <w:tc>
          <w:tcPr>
            <w:tcW w:w="0" w:type="auto"/>
            <w:tcMar>
              <w:top w:w="117" w:type="dxa"/>
              <w:left w:w="117" w:type="dxa"/>
              <w:bottom w:w="117" w:type="dxa"/>
              <w:right w:w="117" w:type="dxa"/>
            </w:tcMar>
          </w:tcPr>
          <w:p w:rsidR="009648F0" w:rsidRPr="00A47FB1" w:rsidRDefault="00DB57C2" w:rsidP="00112D2E">
            <w:pPr>
              <w:pStyle w:val="af2"/>
              <w:spacing w:before="0" w:beforeAutospacing="0" w:after="0" w:afterAutospacing="0" w:line="0" w:lineRule="atLeast"/>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16</w:t>
            </w:r>
          </w:p>
        </w:tc>
      </w:tr>
    </w:tbl>
    <w:p w:rsidR="00A90F4C" w:rsidRPr="00A47FB1" w:rsidRDefault="00A90F4C" w:rsidP="00407E19">
      <w:pPr>
        <w:suppressAutoHyphens/>
        <w:autoSpaceDE w:val="0"/>
        <w:autoSpaceDN w:val="0"/>
        <w:spacing w:line="360" w:lineRule="auto"/>
        <w:ind w:right="34"/>
        <w:rPr>
          <w:b/>
          <w:szCs w:val="24"/>
        </w:rPr>
      </w:pPr>
    </w:p>
    <w:p w:rsidR="00E65478" w:rsidRPr="00A47FB1" w:rsidRDefault="00E65478" w:rsidP="00407E19">
      <w:pPr>
        <w:suppressAutoHyphens/>
        <w:autoSpaceDE w:val="0"/>
        <w:autoSpaceDN w:val="0"/>
        <w:spacing w:line="360" w:lineRule="auto"/>
        <w:ind w:right="34"/>
        <w:rPr>
          <w:b/>
          <w:szCs w:val="24"/>
        </w:rPr>
      </w:pPr>
    </w:p>
    <w:p w:rsidR="00F927C7" w:rsidRDefault="00ED5985" w:rsidP="00C11ED5">
      <w:pPr>
        <w:pStyle w:val="afa"/>
        <w:rPr>
          <w:b/>
          <w:sz w:val="28"/>
          <w:szCs w:val="28"/>
          <w:lang w:val="en-US"/>
        </w:rPr>
      </w:pPr>
      <w:r w:rsidRPr="00666EE5">
        <w:rPr>
          <w:b/>
          <w:sz w:val="28"/>
          <w:szCs w:val="28"/>
          <w:lang w:val="en-US"/>
        </w:rPr>
        <w:t xml:space="preserve">VI.   </w:t>
      </w:r>
      <w:r w:rsidRPr="00C11ED5">
        <w:rPr>
          <w:b/>
          <w:sz w:val="28"/>
          <w:szCs w:val="28"/>
        </w:rPr>
        <w:t>Формы</w:t>
      </w:r>
      <w:r w:rsidRPr="00666EE5">
        <w:rPr>
          <w:b/>
          <w:sz w:val="28"/>
          <w:szCs w:val="28"/>
          <w:lang w:val="en-US"/>
        </w:rPr>
        <w:t xml:space="preserve"> </w:t>
      </w:r>
      <w:r w:rsidRPr="00C11ED5">
        <w:rPr>
          <w:b/>
          <w:sz w:val="28"/>
          <w:szCs w:val="28"/>
        </w:rPr>
        <w:t>контроля</w:t>
      </w:r>
      <w:r w:rsidRPr="00666EE5">
        <w:rPr>
          <w:b/>
          <w:sz w:val="28"/>
          <w:szCs w:val="28"/>
          <w:lang w:val="en-US"/>
        </w:rPr>
        <w:t xml:space="preserve"> </w:t>
      </w:r>
      <w:r w:rsidRPr="00C11ED5">
        <w:rPr>
          <w:b/>
          <w:sz w:val="28"/>
          <w:szCs w:val="28"/>
        </w:rPr>
        <w:t>знаний</w:t>
      </w:r>
      <w:r w:rsidRPr="00666EE5">
        <w:rPr>
          <w:b/>
          <w:sz w:val="28"/>
          <w:szCs w:val="28"/>
          <w:lang w:val="en-US"/>
        </w:rPr>
        <w:t xml:space="preserve"> </w:t>
      </w:r>
      <w:r w:rsidRPr="00C11ED5">
        <w:rPr>
          <w:b/>
          <w:sz w:val="28"/>
          <w:szCs w:val="28"/>
        </w:rPr>
        <w:t>студентов</w:t>
      </w:r>
    </w:p>
    <w:p w:rsidR="00ED5985" w:rsidRPr="00666EE5" w:rsidRDefault="00ED5985" w:rsidP="00C11ED5">
      <w:pPr>
        <w:pStyle w:val="afa"/>
        <w:rPr>
          <w:b/>
          <w:sz w:val="28"/>
          <w:szCs w:val="28"/>
          <w:lang w:val="en-US"/>
        </w:rPr>
      </w:pPr>
      <w:r w:rsidRPr="00666EE5">
        <w:rPr>
          <w:b/>
          <w:sz w:val="28"/>
          <w:szCs w:val="28"/>
          <w:lang w:val="en-US"/>
        </w:rPr>
        <w:t xml:space="preserve"> (</w:t>
      </w:r>
      <w:r w:rsidRPr="00666EE5">
        <w:rPr>
          <w:b/>
          <w:sz w:val="28"/>
          <w:szCs w:val="28"/>
          <w:bdr w:val="none" w:sz="0" w:space="0" w:color="auto" w:frame="1"/>
          <w:lang w:val="en-US"/>
        </w:rPr>
        <w:t>Forms of control and final grade determination)</w:t>
      </w:r>
    </w:p>
    <w:p w:rsidR="00ED5985" w:rsidRPr="00ED5985" w:rsidRDefault="00ED5985" w:rsidP="00ED5985">
      <w:pPr>
        <w:suppressAutoHyphens/>
        <w:rPr>
          <w:lang w:val="en-US"/>
        </w:rPr>
      </w:pPr>
    </w:p>
    <w:p w:rsidR="00ED5985" w:rsidRDefault="00ED5985" w:rsidP="00ED5985">
      <w:pPr>
        <w:pStyle w:val="FreeFormA"/>
        <w:widowControl w:val="0"/>
        <w:ind w:firstLine="720"/>
        <w:jc w:val="both"/>
        <w:rPr>
          <w:rFonts w:ascii="Times New Roman" w:hAnsi="Times New Roman"/>
          <w:sz w:val="24"/>
        </w:rPr>
      </w:pPr>
      <w:r>
        <w:rPr>
          <w:rFonts w:ascii="Times New Roman" w:hAnsi="Times New Roman"/>
          <w:sz w:val="24"/>
        </w:rPr>
        <w:t xml:space="preserve">В рамках настоящей Программы используется </w:t>
      </w:r>
      <w:proofErr w:type="spellStart"/>
      <w:r>
        <w:rPr>
          <w:rFonts w:ascii="Times New Roman" w:hAnsi="Times New Roman"/>
          <w:sz w:val="24"/>
        </w:rPr>
        <w:t>балльно-рейтинговая</w:t>
      </w:r>
      <w:proofErr w:type="spellEnd"/>
      <w:r>
        <w:rPr>
          <w:rFonts w:ascii="Times New Roman" w:hAnsi="Times New Roman"/>
          <w:sz w:val="24"/>
        </w:rPr>
        <w:t xml:space="preserve"> система контроля </w:t>
      </w:r>
    </w:p>
    <w:p w:rsidR="00ED5985" w:rsidRDefault="00ED5985" w:rsidP="00ED5985">
      <w:pPr>
        <w:pStyle w:val="FreeFormA"/>
        <w:widowControl w:val="0"/>
        <w:ind w:firstLine="720"/>
        <w:jc w:val="both"/>
        <w:rPr>
          <w:rFonts w:ascii="Times New Roman" w:hAnsi="Times New Roman"/>
          <w:sz w:val="24"/>
        </w:rPr>
      </w:pPr>
    </w:p>
    <w:p w:rsidR="00ED5985" w:rsidRDefault="00ED5985" w:rsidP="00ED5985">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before="0" w:after="0"/>
        <w:ind w:firstLine="720"/>
        <w:jc w:val="both"/>
        <w:rPr>
          <w:lang w:val="ru-RU"/>
        </w:rPr>
      </w:pPr>
      <w:r>
        <w:rPr>
          <w:u w:val="single"/>
          <w:lang w:val="ru-RU"/>
        </w:rPr>
        <w:t>Текущий контроль</w:t>
      </w:r>
      <w:r>
        <w:rPr>
          <w:lang w:val="ru-RU"/>
        </w:rPr>
        <w:t xml:space="preserve"> осуществляется  на протяжении всего периода обучения в виде </w:t>
      </w:r>
    </w:p>
    <w:p w:rsidR="00ED5985" w:rsidRDefault="00ED5985" w:rsidP="00ED5985">
      <w:pPr>
        <w:pStyle w:val="12"/>
        <w:widowControl w:val="0"/>
        <w:numPr>
          <w:ilvl w:val="0"/>
          <w:numId w:val="20"/>
        </w:numPr>
        <w:tabs>
          <w:tab w:val="clear" w:pos="360"/>
          <w:tab w:val="left" w:pos="708"/>
          <w:tab w:val="num"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before="0" w:after="0"/>
        <w:ind w:left="0" w:firstLine="720"/>
        <w:jc w:val="both"/>
        <w:rPr>
          <w:lang w:val="ru-RU"/>
        </w:rPr>
      </w:pPr>
      <w:r>
        <w:rPr>
          <w:lang w:val="ru-RU"/>
        </w:rPr>
        <w:t>оценки за работу на практических занятиях: устных опросов, оценки индивидуал</w:t>
      </w:r>
      <w:r>
        <w:rPr>
          <w:lang w:val="ru-RU"/>
        </w:rPr>
        <w:t>ь</w:t>
      </w:r>
      <w:r>
        <w:rPr>
          <w:lang w:val="ru-RU"/>
        </w:rPr>
        <w:t xml:space="preserve">ных выступлений и работы в составе пары и </w:t>
      </w:r>
      <w:proofErr w:type="spellStart"/>
      <w:r>
        <w:rPr>
          <w:lang w:val="ru-RU"/>
        </w:rPr>
        <w:t>микрогруппы</w:t>
      </w:r>
      <w:proofErr w:type="spellEnd"/>
      <w:r>
        <w:rPr>
          <w:lang w:val="ru-RU"/>
        </w:rPr>
        <w:t>,</w:t>
      </w:r>
    </w:p>
    <w:p w:rsidR="00ED5985" w:rsidRDefault="00ED5985" w:rsidP="00ED5985">
      <w:pPr>
        <w:pStyle w:val="12"/>
        <w:widowControl w:val="0"/>
        <w:numPr>
          <w:ilvl w:val="0"/>
          <w:numId w:val="20"/>
        </w:numPr>
        <w:tabs>
          <w:tab w:val="clear" w:pos="360"/>
          <w:tab w:val="left" w:pos="708"/>
          <w:tab w:val="num"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before="0" w:after="0"/>
        <w:ind w:left="0" w:firstLine="720"/>
        <w:jc w:val="both"/>
        <w:rPr>
          <w:lang w:val="ru-RU"/>
        </w:rPr>
      </w:pPr>
      <w:r>
        <w:rPr>
          <w:lang w:val="ru-RU"/>
        </w:rPr>
        <w:t xml:space="preserve">выполнения самостоятельной работы (в том числе в </w:t>
      </w:r>
      <w:r>
        <w:t>LMS</w:t>
      </w:r>
      <w:r>
        <w:rPr>
          <w:lang w:val="ru-RU"/>
        </w:rPr>
        <w:t>)</w:t>
      </w:r>
    </w:p>
    <w:p w:rsidR="00ED5985" w:rsidRDefault="00ED5985" w:rsidP="00ED5985">
      <w:pPr>
        <w:pStyle w:val="1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before="0" w:after="0"/>
        <w:ind w:firstLine="720"/>
        <w:jc w:val="both"/>
        <w:rPr>
          <w:lang w:val="ru-RU"/>
        </w:rPr>
      </w:pPr>
      <w:r>
        <w:rPr>
          <w:u w:val="single"/>
          <w:lang w:val="ru-RU"/>
        </w:rPr>
        <w:t>Промежуточный контроль</w:t>
      </w:r>
      <w:r>
        <w:rPr>
          <w:lang w:val="ru-RU"/>
        </w:rPr>
        <w:t xml:space="preserve"> проводится следующим образом:</w:t>
      </w:r>
    </w:p>
    <w:p w:rsidR="00ED5985" w:rsidRDefault="00ED5985" w:rsidP="00ED5985">
      <w:pPr>
        <w:widowControl w:val="0"/>
        <w:numPr>
          <w:ilvl w:val="0"/>
          <w:numId w:val="21"/>
        </w:numPr>
        <w:tabs>
          <w:tab w:val="clear" w:pos="360"/>
          <w:tab w:val="left" w:pos="1440"/>
          <w:tab w:val="num" w:pos="2290"/>
          <w:tab w:val="left" w:pos="2832"/>
          <w:tab w:val="left" w:pos="3540"/>
          <w:tab w:val="left" w:pos="4248"/>
          <w:tab w:val="left" w:pos="4956"/>
          <w:tab w:val="left" w:pos="5664"/>
          <w:tab w:val="left" w:pos="6372"/>
          <w:tab w:val="left" w:pos="7080"/>
          <w:tab w:val="left" w:pos="7788"/>
          <w:tab w:val="left" w:pos="8496"/>
          <w:tab w:val="left" w:pos="9204"/>
          <w:tab w:val="left" w:pos="9416"/>
        </w:tabs>
        <w:ind w:left="0" w:firstLine="720"/>
      </w:pPr>
      <w:r>
        <w:t xml:space="preserve">начало </w:t>
      </w:r>
      <w:r>
        <w:rPr>
          <w:lang w:val="en-US"/>
        </w:rPr>
        <w:t>I</w:t>
      </w:r>
      <w:r>
        <w:t xml:space="preserve"> модуля – тест на определение </w:t>
      </w:r>
      <w:proofErr w:type="spellStart"/>
      <w:r>
        <w:t>сформированности</w:t>
      </w:r>
      <w:proofErr w:type="spellEnd"/>
      <w:r>
        <w:t xml:space="preserve"> навыков просмотров</w:t>
      </w:r>
      <w:r>
        <w:t>о</w:t>
      </w:r>
      <w:r>
        <w:t>го и поискового видов чтения (</w:t>
      </w:r>
      <w:r>
        <w:rPr>
          <w:lang w:val="en-US"/>
        </w:rPr>
        <w:t>Placement</w:t>
      </w:r>
      <w:r w:rsidRPr="00BB3F75">
        <w:t xml:space="preserve"> </w:t>
      </w:r>
      <w:r>
        <w:rPr>
          <w:lang w:val="en-US"/>
        </w:rPr>
        <w:t>test</w:t>
      </w:r>
      <w:r w:rsidRPr="00BB3F75">
        <w:t>)</w:t>
      </w:r>
    </w:p>
    <w:p w:rsidR="000E6DBE" w:rsidRDefault="00ED5985" w:rsidP="00ED5985">
      <w:pPr>
        <w:widowControl w:val="0"/>
        <w:numPr>
          <w:ilvl w:val="0"/>
          <w:numId w:val="21"/>
        </w:numPr>
        <w:tabs>
          <w:tab w:val="clear" w:pos="360"/>
          <w:tab w:val="left" w:pos="1440"/>
          <w:tab w:val="num" w:pos="2290"/>
          <w:tab w:val="left" w:pos="2832"/>
          <w:tab w:val="left" w:pos="3540"/>
          <w:tab w:val="left" w:pos="4248"/>
          <w:tab w:val="left" w:pos="4956"/>
          <w:tab w:val="left" w:pos="5664"/>
          <w:tab w:val="left" w:pos="6372"/>
          <w:tab w:val="left" w:pos="7080"/>
          <w:tab w:val="left" w:pos="7788"/>
          <w:tab w:val="left" w:pos="8496"/>
          <w:tab w:val="left" w:pos="9204"/>
          <w:tab w:val="left" w:pos="9416"/>
        </w:tabs>
        <w:ind w:left="0" w:firstLine="720"/>
      </w:pPr>
      <w:r>
        <w:t xml:space="preserve">середина </w:t>
      </w:r>
      <w:r>
        <w:rPr>
          <w:lang w:val="en-US"/>
        </w:rPr>
        <w:t>I</w:t>
      </w:r>
      <w:r>
        <w:t xml:space="preserve"> модуля – подготовка Проекта в </w:t>
      </w:r>
      <w:proofErr w:type="spellStart"/>
      <w:r>
        <w:rPr>
          <w:lang w:val="en-US"/>
        </w:rPr>
        <w:t>LMS</w:t>
      </w:r>
      <w:proofErr w:type="spellEnd"/>
      <w:r>
        <w:t xml:space="preserve"> (поиск научной статьи в Интерн</w:t>
      </w:r>
      <w:r>
        <w:t>е</w:t>
      </w:r>
      <w:r>
        <w:t xml:space="preserve">те,  </w:t>
      </w:r>
      <w:r w:rsidR="000E6DBE">
        <w:t xml:space="preserve">анализ текста при помощи стратегии </w:t>
      </w:r>
      <w:r w:rsidR="000E6DBE">
        <w:rPr>
          <w:lang w:val="en-US"/>
        </w:rPr>
        <w:t>THE</w:t>
      </w:r>
      <w:r w:rsidR="000E6DBE" w:rsidRPr="000E6DBE">
        <w:t xml:space="preserve"> </w:t>
      </w:r>
      <w:r w:rsidR="000E6DBE">
        <w:rPr>
          <w:lang w:val="en-US"/>
        </w:rPr>
        <w:t>SQ</w:t>
      </w:r>
      <w:r w:rsidR="000E6DBE" w:rsidRPr="000E6DBE">
        <w:t>3</w:t>
      </w:r>
      <w:r w:rsidR="000E6DBE">
        <w:rPr>
          <w:lang w:val="en-US"/>
        </w:rPr>
        <w:t>R</w:t>
      </w:r>
      <w:r w:rsidR="000E6DBE" w:rsidRPr="000E6DBE">
        <w:t xml:space="preserve"> </w:t>
      </w:r>
      <w:r w:rsidR="000E6DBE">
        <w:rPr>
          <w:lang w:val="en-US"/>
        </w:rPr>
        <w:t>READING</w:t>
      </w:r>
      <w:r w:rsidR="000E6DBE" w:rsidRPr="000E6DBE">
        <w:t xml:space="preserve"> </w:t>
      </w:r>
      <w:r w:rsidR="000E6DBE">
        <w:rPr>
          <w:lang w:val="en-US"/>
        </w:rPr>
        <w:t>STRATEGY</w:t>
      </w:r>
      <w:r w:rsidR="000E6DBE" w:rsidRPr="000E6DBE">
        <w:t>)</w:t>
      </w:r>
      <w:r w:rsidR="000E6DBE">
        <w:t xml:space="preserve"> </w:t>
      </w:r>
    </w:p>
    <w:p w:rsidR="000E6DBE" w:rsidRDefault="000E6DBE" w:rsidP="000E6DBE">
      <w:pPr>
        <w:widowControl w:val="0"/>
        <w:numPr>
          <w:ilvl w:val="0"/>
          <w:numId w:val="41"/>
        </w:num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pPr>
      <w:r>
        <w:rPr>
          <w:lang w:val="en-US"/>
        </w:rPr>
        <w:t>SURVEY</w:t>
      </w:r>
      <w:r w:rsidRPr="000E6DBE">
        <w:t xml:space="preserve"> </w:t>
      </w:r>
      <w:r>
        <w:t xml:space="preserve">– обзор текста; анализ заголовка и подзаголовков, иллюстраций, схем, таблиц; </w:t>
      </w:r>
    </w:p>
    <w:p w:rsidR="000E6DBE" w:rsidRDefault="000E6DBE" w:rsidP="000E6DBE">
      <w:pPr>
        <w:widowControl w:val="0"/>
        <w:numPr>
          <w:ilvl w:val="0"/>
          <w:numId w:val="41"/>
        </w:num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pPr>
      <w:r>
        <w:rPr>
          <w:lang w:val="en-US"/>
        </w:rPr>
        <w:t>QUESTION</w:t>
      </w:r>
      <w:r w:rsidRPr="000E6DBE">
        <w:t xml:space="preserve"> </w:t>
      </w:r>
      <w:r>
        <w:t>– составление вопросов, на которое предстоит ответить в процессе чтения;</w:t>
      </w:r>
    </w:p>
    <w:p w:rsidR="000E6DBE" w:rsidRDefault="000E6DBE" w:rsidP="000E6DBE">
      <w:pPr>
        <w:widowControl w:val="0"/>
        <w:numPr>
          <w:ilvl w:val="0"/>
          <w:numId w:val="41"/>
        </w:num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pPr>
      <w:r>
        <w:rPr>
          <w:lang w:val="en-US"/>
        </w:rPr>
        <w:t>READ</w:t>
      </w:r>
      <w:r>
        <w:t xml:space="preserve"> – активное чтение;</w:t>
      </w:r>
    </w:p>
    <w:p w:rsidR="000E6DBE" w:rsidRDefault="000E6DBE" w:rsidP="000E6DBE">
      <w:pPr>
        <w:widowControl w:val="0"/>
        <w:numPr>
          <w:ilvl w:val="0"/>
          <w:numId w:val="41"/>
        </w:num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pPr>
      <w:r>
        <w:rPr>
          <w:lang w:val="en-US"/>
        </w:rPr>
        <w:t>RECITE</w:t>
      </w:r>
      <w:r w:rsidRPr="000E6DBE">
        <w:t xml:space="preserve"> - </w:t>
      </w:r>
      <w:r>
        <w:t xml:space="preserve"> работа с текстом, выделение важной информации, кратко</w:t>
      </w:r>
      <w:r w:rsidR="00F162D4">
        <w:t>е изложение абзацев, работа с лексикой</w:t>
      </w:r>
    </w:p>
    <w:p w:rsidR="00ED5985" w:rsidRDefault="000E6DBE" w:rsidP="000E6DBE">
      <w:pPr>
        <w:widowControl w:val="0"/>
        <w:numPr>
          <w:ilvl w:val="0"/>
          <w:numId w:val="41"/>
        </w:num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pPr>
      <w:r>
        <w:rPr>
          <w:lang w:val="en-US"/>
        </w:rPr>
        <w:t>REVIEW</w:t>
      </w:r>
      <w:r>
        <w:t xml:space="preserve">- </w:t>
      </w:r>
      <w:r w:rsidR="00ED5985">
        <w:t>написание краткой аннотации ста</w:t>
      </w:r>
      <w:r>
        <w:t>тьи</w:t>
      </w:r>
    </w:p>
    <w:p w:rsidR="000E6DBE" w:rsidRDefault="000E6DBE" w:rsidP="000E6DBE">
      <w:pPr>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ind w:left="1080" w:firstLine="0"/>
      </w:pPr>
    </w:p>
    <w:p w:rsidR="00ED5985" w:rsidRDefault="00ED5985" w:rsidP="00ED59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ind w:firstLine="720"/>
      </w:pPr>
      <w:r>
        <w:rPr>
          <w:u w:val="single"/>
        </w:rPr>
        <w:t>Итоговый контроль</w:t>
      </w:r>
      <w:r>
        <w:t>:</w:t>
      </w:r>
    </w:p>
    <w:p w:rsidR="00ED5985" w:rsidRPr="00BA3AC8" w:rsidRDefault="00ED5985" w:rsidP="00ED5985">
      <w:pPr>
        <w:widowControl w:val="0"/>
        <w:numPr>
          <w:ilvl w:val="0"/>
          <w:numId w:val="22"/>
        </w:numPr>
        <w:tabs>
          <w:tab w:val="clear" w:pos="360"/>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left="0" w:firstLine="720"/>
      </w:pPr>
      <w:r>
        <w:t xml:space="preserve">конец </w:t>
      </w:r>
      <w:r>
        <w:rPr>
          <w:lang w:val="en-US"/>
        </w:rPr>
        <w:t>I</w:t>
      </w:r>
      <w:r>
        <w:t xml:space="preserve"> модуля – тестовые задания формата </w:t>
      </w:r>
      <w:r>
        <w:rPr>
          <w:lang w:val="en-US"/>
        </w:rPr>
        <w:t>IELTS</w:t>
      </w:r>
      <w:r>
        <w:t xml:space="preserve"> на проверку навыков в разли</w:t>
      </w:r>
      <w:r>
        <w:t>ч</w:t>
      </w:r>
      <w:r>
        <w:t>ных видах чтения</w:t>
      </w:r>
    </w:p>
    <w:p w:rsidR="00BA3AC8" w:rsidRDefault="00BA3AC8" w:rsidP="00ED5985">
      <w:pPr>
        <w:widowControl w:val="0"/>
        <w:numPr>
          <w:ilvl w:val="0"/>
          <w:numId w:val="22"/>
        </w:numPr>
        <w:tabs>
          <w:tab w:val="clear" w:pos="360"/>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left="0" w:firstLine="720"/>
      </w:pPr>
    </w:p>
    <w:p w:rsidR="00ED5985" w:rsidRPr="003D61AA" w:rsidRDefault="00ED5985" w:rsidP="00ED5985">
      <w:pPr>
        <w:widowControl w:val="0"/>
        <w:tabs>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firstLine="0"/>
      </w:pPr>
      <w:r w:rsidRPr="00915C5C">
        <w:rPr>
          <w:b/>
          <w:u w:val="single"/>
        </w:rPr>
        <w:t>Итоговая оценка</w:t>
      </w:r>
      <w:r>
        <w:t xml:space="preserve"> высчитывается по формуле:</w:t>
      </w:r>
    </w:p>
    <w:p w:rsidR="00BA3AC8" w:rsidRPr="003D61AA" w:rsidRDefault="00BA3AC8" w:rsidP="00ED5985">
      <w:pPr>
        <w:widowControl w:val="0"/>
        <w:tabs>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firstLine="0"/>
      </w:pPr>
    </w:p>
    <w:p w:rsidR="00ED5985" w:rsidRPr="003D61AA" w:rsidRDefault="00ED5985" w:rsidP="00ED5985">
      <w:pPr>
        <w:widowControl w:val="0"/>
        <w:tabs>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firstLine="0"/>
      </w:pPr>
      <w:r>
        <w:t xml:space="preserve">30% работа на занятиях и в </w:t>
      </w:r>
      <w:r>
        <w:rPr>
          <w:lang w:val="en-US"/>
        </w:rPr>
        <w:t>LMS</w:t>
      </w:r>
      <w:r>
        <w:t xml:space="preserve">+20% </w:t>
      </w:r>
      <w:r w:rsidR="000E6DBE">
        <w:t xml:space="preserve">Проект по научной статье в </w:t>
      </w:r>
      <w:proofErr w:type="spellStart"/>
      <w:r w:rsidR="000E6DBE">
        <w:t>ЛМС</w:t>
      </w:r>
      <w:proofErr w:type="spellEnd"/>
      <w:r>
        <w:t xml:space="preserve"> + 50% итоговый тест</w:t>
      </w:r>
    </w:p>
    <w:p w:rsidR="00BA3AC8" w:rsidRPr="003D61AA" w:rsidRDefault="00BA3AC8" w:rsidP="00ED5985">
      <w:pPr>
        <w:widowControl w:val="0"/>
        <w:tabs>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firstLine="0"/>
      </w:pPr>
    </w:p>
    <w:p w:rsidR="00ED5985" w:rsidRPr="00915C5C" w:rsidRDefault="00ED5985" w:rsidP="00ED5985">
      <w:pPr>
        <w:widowControl w:val="0"/>
        <w:tabs>
          <w:tab w:val="left" w:pos="1428"/>
          <w:tab w:val="num" w:pos="2278"/>
          <w:tab w:val="left" w:pos="2832"/>
          <w:tab w:val="left" w:pos="3540"/>
          <w:tab w:val="left" w:pos="4248"/>
          <w:tab w:val="left" w:pos="4956"/>
          <w:tab w:val="left" w:pos="5664"/>
          <w:tab w:val="left" w:pos="6372"/>
          <w:tab w:val="left" w:pos="7080"/>
          <w:tab w:val="left" w:pos="7788"/>
          <w:tab w:val="left" w:pos="8496"/>
          <w:tab w:val="left" w:pos="9204"/>
          <w:tab w:val="left" w:pos="9416"/>
        </w:tabs>
        <w:ind w:firstLine="0"/>
      </w:pPr>
      <w:r>
        <w:t xml:space="preserve"> Преподаватель ведет электронный журнал в </w:t>
      </w:r>
      <w:r>
        <w:rPr>
          <w:lang w:val="en-US"/>
        </w:rPr>
        <w:t>LMS</w:t>
      </w:r>
      <w:r>
        <w:t xml:space="preserve"> с выставлением оценок за все виды контроля.</w:t>
      </w:r>
    </w:p>
    <w:p w:rsidR="00ED5985" w:rsidRPr="00465EF4" w:rsidRDefault="00ED5985" w:rsidP="00ED5985">
      <w:pPr>
        <w:suppressAutoHyphens/>
        <w:ind w:firstLine="0"/>
        <w:rPr>
          <w:b/>
          <w:szCs w:val="24"/>
        </w:rPr>
      </w:pPr>
    </w:p>
    <w:p w:rsidR="00ED5985" w:rsidRPr="00465EF4" w:rsidRDefault="00ED5985" w:rsidP="00ED5985">
      <w:pPr>
        <w:suppressAutoHyphens/>
        <w:ind w:firstLine="0"/>
        <w:rPr>
          <w:b/>
          <w:szCs w:val="24"/>
        </w:rPr>
      </w:pPr>
    </w:p>
    <w:p w:rsidR="00A56860" w:rsidRPr="00A47FB1" w:rsidRDefault="00A56860" w:rsidP="00407E19">
      <w:pPr>
        <w:suppressAutoHyphens/>
        <w:ind w:firstLine="0"/>
        <w:jc w:val="center"/>
        <w:rPr>
          <w:szCs w:val="24"/>
        </w:rPr>
      </w:pPr>
    </w:p>
    <w:p w:rsidR="00ED5985" w:rsidRPr="00C11ED5" w:rsidRDefault="00ED5985" w:rsidP="00ED5985">
      <w:pPr>
        <w:pStyle w:val="text"/>
        <w:jc w:val="center"/>
        <w:rPr>
          <w:b/>
          <w:sz w:val="28"/>
          <w:szCs w:val="28"/>
          <w:u w:val="single"/>
          <w:lang w:val="en-US"/>
        </w:rPr>
      </w:pPr>
      <w:r w:rsidRPr="00C11ED5">
        <w:rPr>
          <w:b/>
          <w:bCs/>
          <w:sz w:val="28"/>
          <w:szCs w:val="28"/>
          <w:u w:val="single"/>
          <w:bdr w:val="none" w:sz="0" w:space="0" w:color="auto" w:frame="1"/>
          <w:lang w:val="en-US"/>
        </w:rPr>
        <w:t xml:space="preserve">V. </w:t>
      </w:r>
      <w:r w:rsidRPr="00C11ED5">
        <w:rPr>
          <w:b/>
          <w:bCs/>
          <w:sz w:val="28"/>
          <w:szCs w:val="28"/>
          <w:u w:val="single"/>
          <w:bdr w:val="none" w:sz="0" w:space="0" w:color="auto" w:frame="1"/>
        </w:rPr>
        <w:t>Учебные</w:t>
      </w:r>
      <w:r w:rsidRPr="00C11ED5">
        <w:rPr>
          <w:b/>
          <w:bCs/>
          <w:sz w:val="28"/>
          <w:szCs w:val="28"/>
          <w:u w:val="single"/>
          <w:bdr w:val="none" w:sz="0" w:space="0" w:color="auto" w:frame="1"/>
          <w:lang w:val="en-US"/>
        </w:rPr>
        <w:t xml:space="preserve"> </w:t>
      </w:r>
      <w:r w:rsidRPr="00C11ED5">
        <w:rPr>
          <w:b/>
          <w:bCs/>
          <w:sz w:val="28"/>
          <w:szCs w:val="28"/>
          <w:u w:val="single"/>
          <w:bdr w:val="none" w:sz="0" w:space="0" w:color="auto" w:frame="1"/>
        </w:rPr>
        <w:t>материалы</w:t>
      </w:r>
      <w:r w:rsidRPr="00C11ED5">
        <w:rPr>
          <w:b/>
          <w:bCs/>
          <w:sz w:val="28"/>
          <w:szCs w:val="28"/>
          <w:u w:val="single"/>
          <w:bdr w:val="none" w:sz="0" w:space="0" w:color="auto" w:frame="1"/>
          <w:lang w:val="en-US"/>
        </w:rPr>
        <w:t xml:space="preserve"> </w:t>
      </w:r>
      <w:r w:rsidRPr="00C11ED5">
        <w:rPr>
          <w:b/>
          <w:sz w:val="28"/>
          <w:szCs w:val="28"/>
          <w:u w:val="single"/>
          <w:bdr w:val="none" w:sz="0" w:space="0" w:color="auto" w:frame="1"/>
          <w:lang w:val="en-US"/>
        </w:rPr>
        <w:t>(Teaching and learning materials)</w:t>
      </w:r>
    </w:p>
    <w:p w:rsidR="0079576E" w:rsidRPr="00C11ED5" w:rsidRDefault="00ED5985" w:rsidP="00C11ED5">
      <w:r w:rsidRPr="00666EE5">
        <w:rPr>
          <w:lang w:val="en-US"/>
        </w:rPr>
        <w:t xml:space="preserve"> </w:t>
      </w:r>
      <w:r w:rsidR="0032105C" w:rsidRPr="00C11ED5">
        <w:t>При реализации кур</w:t>
      </w:r>
      <w:r w:rsidR="0079576E" w:rsidRPr="00C11ED5">
        <w:t xml:space="preserve">са планируется использовать </w:t>
      </w:r>
    </w:p>
    <w:p w:rsidR="00225B5C" w:rsidRPr="00C11ED5" w:rsidRDefault="00225B5C" w:rsidP="00C11ED5">
      <w:pPr>
        <w:rPr>
          <w:szCs w:val="24"/>
        </w:rPr>
      </w:pPr>
    </w:p>
    <w:p w:rsidR="008F6B78" w:rsidRPr="00C11ED5" w:rsidRDefault="008F6B78" w:rsidP="008F6B78">
      <w:pPr>
        <w:numPr>
          <w:ilvl w:val="1"/>
          <w:numId w:val="40"/>
        </w:numPr>
      </w:pPr>
      <w:r>
        <w:t xml:space="preserve">учебно-методическое </w:t>
      </w:r>
      <w:r w:rsidRPr="00C11ED5">
        <w:t>пособие</w:t>
      </w:r>
      <w:r w:rsidR="00AC7B15">
        <w:t xml:space="preserve"> (хрестоматию) </w:t>
      </w:r>
      <w:r w:rsidRPr="00C11ED5">
        <w:t xml:space="preserve"> </w:t>
      </w:r>
      <w:proofErr w:type="spellStart"/>
      <w:r>
        <w:t>S</w:t>
      </w:r>
      <w:proofErr w:type="spellEnd"/>
      <w:r>
        <w:rPr>
          <w:lang w:val="en-US"/>
        </w:rPr>
        <w:t>KIM</w:t>
      </w:r>
      <w:r w:rsidRPr="008F6B78">
        <w:t xml:space="preserve"> </w:t>
      </w:r>
      <w:r w:rsidRPr="00C11ED5">
        <w:t>&amp;</w:t>
      </w:r>
      <w:r w:rsidRPr="008F6B78">
        <w:t xml:space="preserve"> </w:t>
      </w:r>
      <w:r>
        <w:t>S</w:t>
      </w:r>
      <w:r>
        <w:rPr>
          <w:lang w:val="en-US"/>
        </w:rPr>
        <w:t>CAN</w:t>
      </w:r>
      <w:r w:rsidRPr="008F6B78">
        <w:t xml:space="preserve"> (</w:t>
      </w:r>
      <w:r>
        <w:t>составленное авт</w:t>
      </w:r>
      <w:r>
        <w:t>о</w:t>
      </w:r>
      <w:r>
        <w:t>ром Программы)</w:t>
      </w:r>
      <w:r w:rsidRPr="00C11ED5">
        <w:t>, направленное на развитие навыков просмо</w:t>
      </w:r>
      <w:r w:rsidRPr="00C11ED5">
        <w:t>т</w:t>
      </w:r>
      <w:r w:rsidRPr="00C11ED5">
        <w:t>рового и поискового чтения и содержащее аутентичные англоязычные тексты — статьи, заимствова</w:t>
      </w:r>
      <w:r w:rsidRPr="00C11ED5">
        <w:t>н</w:t>
      </w:r>
      <w:r w:rsidRPr="00C11ED5">
        <w:t>ные с сайтов американских и английских научных журналов с комплексом у</w:t>
      </w:r>
      <w:r w:rsidRPr="00C11ED5">
        <w:t>п</w:t>
      </w:r>
      <w:r w:rsidRPr="00C11ED5">
        <w:t>ражнений</w:t>
      </w:r>
    </w:p>
    <w:p w:rsidR="0079576E" w:rsidRPr="00C11ED5" w:rsidRDefault="0032105C" w:rsidP="00C11ED5">
      <w:pPr>
        <w:numPr>
          <w:ilvl w:val="1"/>
          <w:numId w:val="40"/>
        </w:numPr>
      </w:pPr>
      <w:r w:rsidRPr="00C11ED5">
        <w:t xml:space="preserve">базовый учебник по Программе «Английский язык для академических целей» (например, </w:t>
      </w:r>
      <w:proofErr w:type="spellStart"/>
      <w:r w:rsidRPr="00C11ED5">
        <w:t>Objective</w:t>
      </w:r>
      <w:proofErr w:type="spellEnd"/>
      <w:r w:rsidRPr="00C11ED5">
        <w:t xml:space="preserve"> </w:t>
      </w:r>
      <w:proofErr w:type="spellStart"/>
      <w:r w:rsidRPr="00C11ED5">
        <w:t>IELTS</w:t>
      </w:r>
      <w:proofErr w:type="spellEnd"/>
      <w:r w:rsidRPr="00C11ED5">
        <w:t xml:space="preserve"> </w:t>
      </w:r>
      <w:proofErr w:type="spellStart"/>
      <w:r w:rsidRPr="00C11ED5">
        <w:t>Advanced</w:t>
      </w:r>
      <w:proofErr w:type="spellEnd"/>
      <w:r w:rsidRPr="00C11ED5">
        <w:t xml:space="preserve">, </w:t>
      </w:r>
      <w:proofErr w:type="spellStart"/>
      <w:r w:rsidRPr="00C11ED5">
        <w:t>Michael</w:t>
      </w:r>
      <w:proofErr w:type="spellEnd"/>
      <w:r w:rsidRPr="00C11ED5">
        <w:t xml:space="preserve"> </w:t>
      </w:r>
      <w:proofErr w:type="spellStart"/>
      <w:r w:rsidRPr="00C11ED5">
        <w:t>Black</w:t>
      </w:r>
      <w:proofErr w:type="spellEnd"/>
      <w:r w:rsidRPr="00C11ED5">
        <w:t xml:space="preserve">, </w:t>
      </w:r>
      <w:proofErr w:type="spellStart"/>
      <w:r w:rsidRPr="00C11ED5">
        <w:t>Annette</w:t>
      </w:r>
      <w:proofErr w:type="spellEnd"/>
      <w:r w:rsidRPr="00C11ED5">
        <w:t xml:space="preserve"> </w:t>
      </w:r>
      <w:proofErr w:type="spellStart"/>
      <w:r w:rsidRPr="00C11ED5">
        <w:t>Capel</w:t>
      </w:r>
      <w:proofErr w:type="spellEnd"/>
      <w:r w:rsidR="0079576E" w:rsidRPr="00C11ED5">
        <w:t>)</w:t>
      </w:r>
    </w:p>
    <w:p w:rsidR="00BA2B9B" w:rsidRPr="00C11ED5" w:rsidRDefault="00225B5C" w:rsidP="00C11ED5">
      <w:pPr>
        <w:numPr>
          <w:ilvl w:val="1"/>
          <w:numId w:val="40"/>
        </w:numPr>
      </w:pPr>
      <w:r w:rsidRPr="00C11ED5">
        <w:lastRenderedPageBreak/>
        <w:t>к</w:t>
      </w:r>
      <w:r w:rsidR="00BA2B9B" w:rsidRPr="00C11ED5">
        <w:t xml:space="preserve">оллекцию видеороликов </w:t>
      </w:r>
      <w:proofErr w:type="spellStart"/>
      <w:r w:rsidR="00BA2B9B" w:rsidRPr="00C11ED5">
        <w:t>You</w:t>
      </w:r>
      <w:proofErr w:type="spellEnd"/>
      <w:r w:rsidR="00465EF4" w:rsidRPr="00C11ED5">
        <w:t xml:space="preserve"> </w:t>
      </w:r>
      <w:proofErr w:type="spellStart"/>
      <w:r w:rsidR="00465EF4" w:rsidRPr="00C11ED5">
        <w:t>T</w:t>
      </w:r>
      <w:r w:rsidR="00BA2B9B" w:rsidRPr="00C11ED5">
        <w:t>ube</w:t>
      </w:r>
      <w:proofErr w:type="spellEnd"/>
      <w:r w:rsidR="00BA2B9B" w:rsidRPr="00C11ED5">
        <w:t>, размещенную в дисциплине LMS</w:t>
      </w:r>
    </w:p>
    <w:p w:rsidR="00225B5C" w:rsidRPr="00C11ED5" w:rsidRDefault="00225B5C" w:rsidP="00C11ED5">
      <w:pPr>
        <w:ind w:left="709" w:firstLine="0"/>
        <w:rPr>
          <w:szCs w:val="24"/>
        </w:rPr>
      </w:pPr>
    </w:p>
    <w:p w:rsidR="00BA3AC8" w:rsidRPr="00C11ED5" w:rsidRDefault="00BA3AC8" w:rsidP="00225B5C">
      <w:pPr>
        <w:rPr>
          <w:szCs w:val="24"/>
        </w:rPr>
      </w:pPr>
    </w:p>
    <w:p w:rsidR="00BA2B9B" w:rsidRPr="00C11ED5" w:rsidRDefault="00BA2B9B" w:rsidP="00BA2B9B">
      <w:pPr>
        <w:rPr>
          <w:szCs w:val="24"/>
          <w:lang w:val="en-US"/>
        </w:rPr>
      </w:pPr>
      <w:r w:rsidRPr="00C11ED5">
        <w:rPr>
          <w:szCs w:val="24"/>
          <w:lang w:val="en-US"/>
        </w:rPr>
        <w:t xml:space="preserve">Reading strategies                               </w:t>
      </w:r>
      <w:hyperlink r:id="rId9" w:history="1">
        <w:r w:rsidRPr="00C11ED5">
          <w:rPr>
            <w:rStyle w:val="ad"/>
            <w:szCs w:val="24"/>
            <w:lang w:val="en-US"/>
          </w:rPr>
          <w:t>http://www.youtube.com/embed/nhXBHlqFHKk</w:t>
        </w:r>
      </w:hyperlink>
    </w:p>
    <w:p w:rsidR="00BA2B9B" w:rsidRPr="00C11ED5" w:rsidRDefault="00BA2B9B" w:rsidP="00BA2B9B">
      <w:pPr>
        <w:rPr>
          <w:szCs w:val="24"/>
          <w:lang w:val="en-US"/>
        </w:rPr>
      </w:pPr>
      <w:r w:rsidRPr="00C11ED5">
        <w:rPr>
          <w:szCs w:val="24"/>
          <w:lang w:val="en-US"/>
        </w:rPr>
        <w:t xml:space="preserve">Skimming and scanning for </w:t>
      </w:r>
      <w:proofErr w:type="spellStart"/>
      <w:r w:rsidRPr="00C11ED5">
        <w:rPr>
          <w:szCs w:val="24"/>
          <w:lang w:val="en-US"/>
        </w:rPr>
        <w:t>IELTS</w:t>
      </w:r>
      <w:proofErr w:type="spellEnd"/>
      <w:r w:rsidRPr="00C11ED5">
        <w:rPr>
          <w:szCs w:val="24"/>
          <w:lang w:val="en-US"/>
        </w:rPr>
        <w:t xml:space="preserve">    </w:t>
      </w:r>
      <w:hyperlink r:id="rId10" w:history="1">
        <w:r w:rsidRPr="00C11ED5">
          <w:rPr>
            <w:rStyle w:val="ad"/>
            <w:szCs w:val="24"/>
            <w:lang w:val="en-US"/>
          </w:rPr>
          <w:t>http://www.youtube.com/embed/sbozEcwLhRc</w:t>
        </w:r>
      </w:hyperlink>
    </w:p>
    <w:p w:rsidR="00BA2B9B" w:rsidRPr="00C11ED5" w:rsidRDefault="00BA2B9B" w:rsidP="00BA2B9B">
      <w:pPr>
        <w:rPr>
          <w:szCs w:val="24"/>
          <w:lang w:val="en-US"/>
        </w:rPr>
      </w:pPr>
      <w:proofErr w:type="gramStart"/>
      <w:r w:rsidRPr="00C11ED5">
        <w:rPr>
          <w:szCs w:val="24"/>
          <w:lang w:val="en-US"/>
        </w:rPr>
        <w:t>Speed reading</w:t>
      </w:r>
      <w:proofErr w:type="gramEnd"/>
      <w:r w:rsidRPr="00C11ED5">
        <w:rPr>
          <w:szCs w:val="24"/>
          <w:lang w:val="en-US"/>
        </w:rPr>
        <w:tab/>
        <w:t xml:space="preserve">                                     </w:t>
      </w:r>
      <w:hyperlink r:id="rId11" w:history="1">
        <w:r w:rsidRPr="00C11ED5">
          <w:rPr>
            <w:rStyle w:val="ad"/>
            <w:szCs w:val="24"/>
            <w:lang w:val="en-US"/>
          </w:rPr>
          <w:t>http://www.youtube.com/embed/E3Gc9vun8zM</w:t>
        </w:r>
      </w:hyperlink>
    </w:p>
    <w:p w:rsidR="00BA2B9B" w:rsidRPr="00C11ED5" w:rsidRDefault="00BA2B9B" w:rsidP="00BA2B9B">
      <w:pPr>
        <w:rPr>
          <w:szCs w:val="24"/>
          <w:lang w:val="en-US"/>
        </w:rPr>
      </w:pPr>
      <w:r w:rsidRPr="00C11ED5">
        <w:rPr>
          <w:szCs w:val="24"/>
          <w:lang w:val="en-US"/>
        </w:rPr>
        <w:t xml:space="preserve">Understanding unknown vocabulary </w:t>
      </w:r>
      <w:hyperlink r:id="rId12" w:history="1">
        <w:r w:rsidRPr="00C11ED5">
          <w:rPr>
            <w:rStyle w:val="ad"/>
            <w:szCs w:val="24"/>
            <w:lang w:val="en-US"/>
          </w:rPr>
          <w:t>http://www.youtube.com/embed/Z0NE1lUdTgw</w:t>
        </w:r>
      </w:hyperlink>
    </w:p>
    <w:p w:rsidR="00BA2B9B" w:rsidRPr="00C11ED5" w:rsidRDefault="00225B5C" w:rsidP="00BA2B9B">
      <w:pPr>
        <w:rPr>
          <w:szCs w:val="24"/>
          <w:lang w:val="en-US"/>
        </w:rPr>
      </w:pPr>
      <w:r w:rsidRPr="00C11ED5">
        <w:rPr>
          <w:szCs w:val="24"/>
          <w:lang w:val="en-US"/>
        </w:rPr>
        <w:t xml:space="preserve">Active reading strategies                    </w:t>
      </w:r>
      <w:hyperlink r:id="rId13" w:tgtFrame="_blank" w:history="1">
        <w:r w:rsidRPr="00C11ED5">
          <w:rPr>
            <w:rStyle w:val="ad"/>
            <w:szCs w:val="24"/>
            <w:lang w:val="en-US"/>
          </w:rPr>
          <w:t>http://www.youtube.com/watch?v=DfGJkCfxNv8</w:t>
        </w:r>
      </w:hyperlink>
    </w:p>
    <w:p w:rsidR="00225B5C" w:rsidRPr="00C11ED5" w:rsidRDefault="00225B5C" w:rsidP="00BA2B9B">
      <w:pPr>
        <w:rPr>
          <w:szCs w:val="24"/>
          <w:lang w:val="en-US"/>
        </w:rPr>
      </w:pPr>
      <w:r w:rsidRPr="00C11ED5">
        <w:rPr>
          <w:szCs w:val="24"/>
          <w:lang w:val="en-US"/>
        </w:rPr>
        <w:t xml:space="preserve">Asking questions while reading         </w:t>
      </w:r>
      <w:hyperlink r:id="rId14" w:history="1">
        <w:r w:rsidRPr="00C11ED5">
          <w:rPr>
            <w:rStyle w:val="ad"/>
            <w:szCs w:val="24"/>
            <w:lang w:val="en-US"/>
          </w:rPr>
          <w:t>http://www.youtube.com/watch?v=H4btc8xwGGg</w:t>
        </w:r>
      </w:hyperlink>
    </w:p>
    <w:p w:rsidR="00225B5C" w:rsidRPr="00C11ED5" w:rsidRDefault="00225B5C" w:rsidP="00BA2B9B">
      <w:pPr>
        <w:rPr>
          <w:szCs w:val="24"/>
          <w:lang w:val="en-US"/>
        </w:rPr>
      </w:pPr>
      <w:proofErr w:type="spellStart"/>
      <w:r w:rsidRPr="00C11ED5">
        <w:rPr>
          <w:szCs w:val="24"/>
          <w:lang w:val="en-US"/>
        </w:rPr>
        <w:t>IELTS</w:t>
      </w:r>
      <w:proofErr w:type="spellEnd"/>
      <w:r w:rsidRPr="00C11ED5">
        <w:rPr>
          <w:szCs w:val="24"/>
          <w:lang w:val="en-US"/>
        </w:rPr>
        <w:t xml:space="preserve"> Reading Module                    </w:t>
      </w:r>
      <w:hyperlink r:id="rId15" w:history="1">
        <w:r w:rsidRPr="00C11ED5">
          <w:rPr>
            <w:rStyle w:val="ad"/>
            <w:szCs w:val="24"/>
            <w:lang w:val="en-US"/>
          </w:rPr>
          <w:t>http://www.youtube.com/watch?v=mqZ8TmUU0so</w:t>
        </w:r>
      </w:hyperlink>
    </w:p>
    <w:p w:rsidR="00225B5C" w:rsidRPr="00C11ED5" w:rsidRDefault="00225B5C" w:rsidP="00BA2B9B">
      <w:pPr>
        <w:rPr>
          <w:szCs w:val="24"/>
          <w:lang w:val="en-US"/>
        </w:rPr>
      </w:pPr>
    </w:p>
    <w:p w:rsidR="00BA3AC8" w:rsidRPr="00C11ED5" w:rsidRDefault="00BA3AC8" w:rsidP="00C11ED5">
      <w:pPr>
        <w:pStyle w:val="1"/>
      </w:pPr>
    </w:p>
    <w:p w:rsidR="003330E6" w:rsidRPr="00666EE5" w:rsidRDefault="003330E6" w:rsidP="00C11ED5">
      <w:pPr>
        <w:pStyle w:val="1"/>
        <w:rPr>
          <w:lang w:val="ru-RU"/>
        </w:rPr>
      </w:pPr>
      <w:r w:rsidRPr="00666EE5">
        <w:rPr>
          <w:lang w:val="ru-RU"/>
        </w:rPr>
        <w:t>Ресурсы Интернета</w:t>
      </w:r>
    </w:p>
    <w:p w:rsidR="003330E6"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6" w:history="1">
        <w:r w:rsidR="003330E6" w:rsidRPr="00C11ED5">
          <w:rPr>
            <w:rStyle w:val="14"/>
            <w:sz w:val="24"/>
            <w:szCs w:val="24"/>
            <w:lang w:val="en-US"/>
          </w:rPr>
          <w:t>www</w:t>
        </w:r>
        <w:r w:rsidR="003330E6" w:rsidRPr="00C11ED5">
          <w:rPr>
            <w:rStyle w:val="14"/>
            <w:sz w:val="24"/>
            <w:szCs w:val="24"/>
          </w:rPr>
          <w:t>.</w:t>
        </w:r>
        <w:proofErr w:type="spellStart"/>
        <w:r w:rsidR="003330E6" w:rsidRPr="00C11ED5">
          <w:rPr>
            <w:rStyle w:val="14"/>
            <w:sz w:val="24"/>
            <w:szCs w:val="24"/>
            <w:lang w:val="en-US"/>
          </w:rPr>
          <w:t>cambridgeESOL</w:t>
        </w:r>
        <w:proofErr w:type="spellEnd"/>
        <w:r w:rsidR="003330E6" w:rsidRPr="00C11ED5">
          <w:rPr>
            <w:rStyle w:val="14"/>
            <w:sz w:val="24"/>
            <w:szCs w:val="24"/>
          </w:rPr>
          <w:t>.</w:t>
        </w:r>
        <w:r w:rsidR="003330E6" w:rsidRPr="00C11ED5">
          <w:rPr>
            <w:rStyle w:val="14"/>
            <w:sz w:val="24"/>
            <w:szCs w:val="24"/>
            <w:lang w:val="en-US"/>
          </w:rPr>
          <w:t>org</w:t>
        </w:r>
      </w:hyperlink>
    </w:p>
    <w:p w:rsidR="003330E6"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7" w:history="1">
        <w:r w:rsidR="003330E6" w:rsidRPr="00C11ED5">
          <w:rPr>
            <w:rStyle w:val="14"/>
            <w:sz w:val="24"/>
            <w:szCs w:val="24"/>
            <w:lang w:val="en-US"/>
          </w:rPr>
          <w:t>www</w:t>
        </w:r>
        <w:r w:rsidR="003330E6" w:rsidRPr="00C11ED5">
          <w:rPr>
            <w:rStyle w:val="14"/>
            <w:sz w:val="24"/>
            <w:szCs w:val="24"/>
          </w:rPr>
          <w:t>.</w:t>
        </w:r>
        <w:proofErr w:type="spellStart"/>
        <w:r w:rsidR="003330E6" w:rsidRPr="00C11ED5">
          <w:rPr>
            <w:rStyle w:val="14"/>
            <w:sz w:val="24"/>
            <w:szCs w:val="24"/>
            <w:lang w:val="en-US"/>
          </w:rPr>
          <w:t>ielts</w:t>
        </w:r>
        <w:proofErr w:type="spellEnd"/>
        <w:r w:rsidR="003330E6" w:rsidRPr="00C11ED5">
          <w:rPr>
            <w:rStyle w:val="14"/>
            <w:sz w:val="24"/>
            <w:szCs w:val="24"/>
          </w:rPr>
          <w:t>.</w:t>
        </w:r>
        <w:r w:rsidR="003330E6" w:rsidRPr="00C11ED5">
          <w:rPr>
            <w:rStyle w:val="14"/>
            <w:sz w:val="24"/>
            <w:szCs w:val="24"/>
            <w:lang w:val="en-US"/>
          </w:rPr>
          <w:t>org</w:t>
        </w:r>
      </w:hyperlink>
    </w:p>
    <w:p w:rsidR="003330E6" w:rsidRPr="00C11ED5" w:rsidRDefault="003330E6"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r w:rsidRPr="00C11ED5">
        <w:rPr>
          <w:rFonts w:ascii="TTE1C11008t00" w:hAnsi="TTE1C11008t00" w:cs="TTE1C11008t00"/>
          <w:color w:val="0000FF"/>
          <w:sz w:val="24"/>
          <w:szCs w:val="24"/>
        </w:rPr>
        <w:t>www.onestopenglish.com</w:t>
      </w:r>
    </w:p>
    <w:p w:rsidR="003330E6"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8" w:history="1">
        <w:r w:rsidR="003330E6" w:rsidRPr="00C11ED5">
          <w:rPr>
            <w:rStyle w:val="14"/>
            <w:sz w:val="24"/>
            <w:szCs w:val="24"/>
            <w:lang w:val="en-US"/>
          </w:rPr>
          <w:t>www</w:t>
        </w:r>
        <w:r w:rsidR="003330E6" w:rsidRPr="00C11ED5">
          <w:rPr>
            <w:rStyle w:val="14"/>
            <w:sz w:val="24"/>
            <w:szCs w:val="24"/>
          </w:rPr>
          <w:t>.</w:t>
        </w:r>
        <w:proofErr w:type="spellStart"/>
        <w:r w:rsidR="003330E6" w:rsidRPr="00C11ED5">
          <w:rPr>
            <w:rStyle w:val="14"/>
            <w:sz w:val="24"/>
            <w:szCs w:val="24"/>
            <w:lang w:val="en-US"/>
          </w:rPr>
          <w:t>oxfordenglishtesting</w:t>
        </w:r>
        <w:proofErr w:type="spellEnd"/>
        <w:r w:rsidR="003330E6" w:rsidRPr="00C11ED5">
          <w:rPr>
            <w:rStyle w:val="14"/>
            <w:sz w:val="24"/>
            <w:szCs w:val="24"/>
          </w:rPr>
          <w:t>.</w:t>
        </w:r>
        <w:r w:rsidR="003330E6" w:rsidRPr="00C11ED5">
          <w:rPr>
            <w:rStyle w:val="14"/>
            <w:sz w:val="24"/>
            <w:szCs w:val="24"/>
            <w:lang w:val="en-US"/>
          </w:rPr>
          <w:t>com</w:t>
        </w:r>
      </w:hyperlink>
    </w:p>
    <w:p w:rsidR="003330E6"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9" w:history="1">
        <w:r w:rsidR="003330E6" w:rsidRPr="00C11ED5">
          <w:rPr>
            <w:color w:val="000089"/>
            <w:sz w:val="24"/>
            <w:szCs w:val="24"/>
            <w:u w:val="single"/>
          </w:rPr>
          <w:t>http://www.ielts-moscow.ru/</w:t>
        </w:r>
      </w:hyperlink>
    </w:p>
    <w:p w:rsidR="003330E6"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20" w:history="1">
        <w:r w:rsidR="003330E6" w:rsidRPr="00C11ED5">
          <w:rPr>
            <w:color w:val="000089"/>
            <w:sz w:val="24"/>
            <w:szCs w:val="24"/>
            <w:u w:val="single"/>
          </w:rPr>
          <w:t>http://www.englishteststore.net/</w:t>
        </w:r>
      </w:hyperlink>
    </w:p>
    <w:p w:rsidR="006312F5" w:rsidRPr="00C11ED5" w:rsidRDefault="00C7551B" w:rsidP="003330E6">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21" w:history="1">
        <w:r w:rsidR="006312F5" w:rsidRPr="00C11ED5">
          <w:rPr>
            <w:rStyle w:val="ad"/>
            <w:sz w:val="24"/>
            <w:szCs w:val="24"/>
            <w:lang w:val="en-US"/>
          </w:rPr>
          <w:t>http</w:t>
        </w:r>
        <w:r w:rsidR="006312F5" w:rsidRPr="00C11ED5">
          <w:rPr>
            <w:rStyle w:val="ad"/>
            <w:sz w:val="24"/>
            <w:szCs w:val="24"/>
          </w:rPr>
          <w:t>://</w:t>
        </w:r>
        <w:r w:rsidR="006312F5" w:rsidRPr="00C11ED5">
          <w:rPr>
            <w:rStyle w:val="ad"/>
            <w:sz w:val="24"/>
            <w:szCs w:val="24"/>
            <w:lang w:val="en-US"/>
          </w:rPr>
          <w:t>www</w:t>
        </w:r>
        <w:r w:rsidR="006312F5" w:rsidRPr="00C11ED5">
          <w:rPr>
            <w:rStyle w:val="ad"/>
            <w:sz w:val="24"/>
            <w:szCs w:val="24"/>
          </w:rPr>
          <w:t>.</w:t>
        </w:r>
        <w:proofErr w:type="spellStart"/>
        <w:r w:rsidR="006312F5" w:rsidRPr="00C11ED5">
          <w:rPr>
            <w:rStyle w:val="ad"/>
            <w:sz w:val="24"/>
            <w:szCs w:val="24"/>
            <w:lang w:val="en-US"/>
          </w:rPr>
          <w:t>uefap</w:t>
        </w:r>
        <w:proofErr w:type="spellEnd"/>
        <w:r w:rsidR="006312F5" w:rsidRPr="00C11ED5">
          <w:rPr>
            <w:rStyle w:val="ad"/>
            <w:sz w:val="24"/>
            <w:szCs w:val="24"/>
          </w:rPr>
          <w:t>.</w:t>
        </w:r>
        <w:r w:rsidR="006312F5" w:rsidRPr="00C11ED5">
          <w:rPr>
            <w:rStyle w:val="ad"/>
            <w:sz w:val="24"/>
            <w:szCs w:val="24"/>
            <w:lang w:val="en-US"/>
          </w:rPr>
          <w:t>com</w:t>
        </w:r>
        <w:r w:rsidR="006312F5" w:rsidRPr="00C11ED5">
          <w:rPr>
            <w:rStyle w:val="ad"/>
            <w:sz w:val="24"/>
            <w:szCs w:val="24"/>
          </w:rPr>
          <w:t>/</w:t>
        </w:r>
        <w:r w:rsidR="006312F5" w:rsidRPr="00C11ED5">
          <w:rPr>
            <w:rStyle w:val="ad"/>
            <w:sz w:val="24"/>
            <w:szCs w:val="24"/>
            <w:lang w:val="en-US"/>
          </w:rPr>
          <w:t>reading</w:t>
        </w:r>
        <w:r w:rsidR="006312F5" w:rsidRPr="00C11ED5">
          <w:rPr>
            <w:rStyle w:val="ad"/>
            <w:sz w:val="24"/>
            <w:szCs w:val="24"/>
          </w:rPr>
          <w:t>/</w:t>
        </w:r>
        <w:proofErr w:type="spellStart"/>
        <w:r w:rsidR="006312F5" w:rsidRPr="00C11ED5">
          <w:rPr>
            <w:rStyle w:val="ad"/>
            <w:sz w:val="24"/>
            <w:szCs w:val="24"/>
            <w:lang w:val="en-US"/>
          </w:rPr>
          <w:t>readfram</w:t>
        </w:r>
        <w:proofErr w:type="spellEnd"/>
        <w:r w:rsidR="006312F5" w:rsidRPr="00C11ED5">
          <w:rPr>
            <w:rStyle w:val="ad"/>
            <w:sz w:val="24"/>
            <w:szCs w:val="24"/>
          </w:rPr>
          <w:t>.</w:t>
        </w:r>
        <w:proofErr w:type="spellStart"/>
        <w:r w:rsidR="006312F5" w:rsidRPr="00C11ED5">
          <w:rPr>
            <w:rStyle w:val="ad"/>
            <w:sz w:val="24"/>
            <w:szCs w:val="24"/>
            <w:lang w:val="en-US"/>
          </w:rPr>
          <w:t>htm</w:t>
        </w:r>
        <w:proofErr w:type="spellEnd"/>
      </w:hyperlink>
      <w:r w:rsidR="006312F5" w:rsidRPr="00C11ED5">
        <w:rPr>
          <w:sz w:val="24"/>
          <w:szCs w:val="24"/>
        </w:rPr>
        <w:t xml:space="preserve"> </w:t>
      </w:r>
    </w:p>
    <w:p w:rsidR="0079576E" w:rsidRPr="00C11ED5" w:rsidRDefault="00666EE5" w:rsidP="00666EE5">
      <w:pPr>
        <w:pStyle w:val="1"/>
        <w:ind w:left="0"/>
        <w:rPr>
          <w:lang w:val="ru-RU"/>
        </w:rPr>
      </w:pPr>
      <w:r>
        <w:rPr>
          <w:lang w:val="ru-RU"/>
        </w:rPr>
        <w:t xml:space="preserve">       </w:t>
      </w:r>
      <w:hyperlink r:id="rId22" w:history="1">
        <w:r w:rsidR="003330E6" w:rsidRPr="00C11ED5">
          <w:rPr>
            <w:rStyle w:val="ad"/>
            <w:b w:val="0"/>
            <w:sz w:val="24"/>
            <w:szCs w:val="24"/>
          </w:rPr>
          <w:t>www</w:t>
        </w:r>
        <w:r w:rsidR="003330E6" w:rsidRPr="00C11ED5">
          <w:rPr>
            <w:rStyle w:val="ad"/>
            <w:b w:val="0"/>
            <w:sz w:val="24"/>
            <w:szCs w:val="24"/>
            <w:lang w:val="ru-RU"/>
          </w:rPr>
          <w:t>.</w:t>
        </w:r>
        <w:proofErr w:type="spellStart"/>
        <w:r w:rsidR="003330E6" w:rsidRPr="00C11ED5">
          <w:rPr>
            <w:rStyle w:val="ad"/>
            <w:b w:val="0"/>
            <w:sz w:val="24"/>
            <w:szCs w:val="24"/>
          </w:rPr>
          <w:t>ieltshelpnow</w:t>
        </w:r>
        <w:proofErr w:type="spellEnd"/>
        <w:r w:rsidR="003330E6" w:rsidRPr="00C11ED5">
          <w:rPr>
            <w:rStyle w:val="ad"/>
            <w:b w:val="0"/>
            <w:sz w:val="24"/>
            <w:szCs w:val="24"/>
            <w:lang w:val="ru-RU"/>
          </w:rPr>
          <w:t>.</w:t>
        </w:r>
        <w:r w:rsidR="003330E6" w:rsidRPr="00C11ED5">
          <w:rPr>
            <w:rStyle w:val="ad"/>
            <w:b w:val="0"/>
            <w:sz w:val="24"/>
            <w:szCs w:val="24"/>
          </w:rPr>
          <w:t>com</w:t>
        </w:r>
      </w:hyperlink>
    </w:p>
    <w:p w:rsidR="003330E6" w:rsidRPr="00C11ED5" w:rsidRDefault="00C7551B" w:rsidP="003330E6">
      <w:pPr>
        <w:rPr>
          <w:szCs w:val="24"/>
        </w:rPr>
      </w:pPr>
      <w:hyperlink r:id="rId23" w:history="1">
        <w:r w:rsidR="006312F5" w:rsidRPr="00C11ED5">
          <w:rPr>
            <w:rStyle w:val="ad"/>
            <w:szCs w:val="24"/>
          </w:rPr>
          <w:t>http://www.examenglish.com/IELTS/</w:t>
        </w:r>
      </w:hyperlink>
      <w:r w:rsidR="006312F5" w:rsidRPr="00C11ED5">
        <w:rPr>
          <w:szCs w:val="24"/>
        </w:rPr>
        <w:t xml:space="preserve">  </w:t>
      </w:r>
    </w:p>
    <w:p w:rsidR="00D428A8" w:rsidRPr="00C11ED5" w:rsidRDefault="00D428A8" w:rsidP="003330E6">
      <w:pPr>
        <w:rPr>
          <w:szCs w:val="24"/>
        </w:rPr>
      </w:pPr>
    </w:p>
    <w:p w:rsidR="00D428A8" w:rsidRPr="00C11ED5" w:rsidRDefault="00D428A8" w:rsidP="003330E6">
      <w:pPr>
        <w:rPr>
          <w:szCs w:val="24"/>
        </w:rPr>
      </w:pPr>
    </w:p>
    <w:p w:rsidR="00D428A8" w:rsidRPr="00C11ED5" w:rsidRDefault="00D428A8" w:rsidP="00D428A8">
      <w:pPr>
        <w:jc w:val="left"/>
        <w:rPr>
          <w:b/>
          <w:sz w:val="28"/>
          <w:szCs w:val="28"/>
          <w:u w:val="single"/>
          <w:lang w:val="en-US"/>
        </w:rPr>
      </w:pPr>
      <w:r w:rsidRPr="00C11ED5">
        <w:rPr>
          <w:b/>
          <w:sz w:val="28"/>
          <w:szCs w:val="28"/>
        </w:rPr>
        <w:t xml:space="preserve">               </w:t>
      </w:r>
      <w:r w:rsidRPr="00C11ED5">
        <w:rPr>
          <w:b/>
          <w:sz w:val="28"/>
          <w:szCs w:val="28"/>
          <w:u w:val="single"/>
        </w:rPr>
        <w:t xml:space="preserve"> </w:t>
      </w:r>
      <w:r w:rsidRPr="00C11ED5">
        <w:rPr>
          <w:b/>
          <w:sz w:val="28"/>
          <w:szCs w:val="28"/>
          <w:u w:val="single"/>
          <w:lang w:val="en-US"/>
        </w:rPr>
        <w:t xml:space="preserve">VI. </w:t>
      </w:r>
      <w:r w:rsidRPr="00C11ED5">
        <w:rPr>
          <w:b/>
          <w:sz w:val="28"/>
          <w:szCs w:val="28"/>
          <w:u w:val="single"/>
        </w:rPr>
        <w:t>Приложение</w:t>
      </w:r>
    </w:p>
    <w:p w:rsidR="003330E6" w:rsidRPr="00C11ED5" w:rsidRDefault="003330E6" w:rsidP="003330E6">
      <w:pPr>
        <w:ind w:left="1429" w:firstLine="0"/>
        <w:jc w:val="left"/>
        <w:rPr>
          <w:i/>
          <w:szCs w:val="24"/>
          <w:u w:val="single"/>
          <w:lang w:val="en-US"/>
        </w:rPr>
      </w:pPr>
    </w:p>
    <w:p w:rsidR="003330E6" w:rsidRPr="00C11ED5" w:rsidRDefault="003330E6" w:rsidP="003330E6">
      <w:pPr>
        <w:ind w:left="1429" w:firstLine="0"/>
        <w:jc w:val="left"/>
        <w:rPr>
          <w:i/>
          <w:szCs w:val="24"/>
          <w:u w:val="single"/>
          <w:lang w:val="en-US"/>
        </w:rPr>
      </w:pPr>
    </w:p>
    <w:p w:rsidR="003330E6" w:rsidRPr="00C11ED5" w:rsidRDefault="0079576E" w:rsidP="003330E6">
      <w:pPr>
        <w:numPr>
          <w:ilvl w:val="0"/>
          <w:numId w:val="25"/>
        </w:numPr>
        <w:jc w:val="left"/>
        <w:rPr>
          <w:b/>
          <w:i/>
          <w:szCs w:val="24"/>
          <w:u w:val="single"/>
          <w:lang w:val="en-US"/>
        </w:rPr>
      </w:pPr>
      <w:r w:rsidRPr="00C11ED5">
        <w:rPr>
          <w:b/>
          <w:i/>
          <w:szCs w:val="24"/>
          <w:u w:val="single"/>
        </w:rPr>
        <w:t>Пример</w:t>
      </w:r>
      <w:r w:rsidRPr="00C11ED5">
        <w:rPr>
          <w:b/>
          <w:i/>
          <w:szCs w:val="24"/>
          <w:u w:val="single"/>
          <w:lang w:val="en-US"/>
        </w:rPr>
        <w:t xml:space="preserve"> Placement Test</w:t>
      </w:r>
      <w:r w:rsidR="00D428A8" w:rsidRPr="00C11ED5">
        <w:rPr>
          <w:b/>
          <w:i/>
          <w:szCs w:val="24"/>
          <w:u w:val="single"/>
          <w:lang w:val="en-US"/>
        </w:rPr>
        <w:t xml:space="preserve">  </w:t>
      </w:r>
      <w:proofErr w:type="gramStart"/>
      <w:r w:rsidR="00D428A8" w:rsidRPr="00C11ED5">
        <w:rPr>
          <w:b/>
          <w:i/>
          <w:szCs w:val="24"/>
          <w:u w:val="single"/>
          <w:lang w:val="en-US"/>
        </w:rPr>
        <w:t xml:space="preserve">( </w:t>
      </w:r>
      <w:proofErr w:type="gramEnd"/>
      <w:r w:rsidR="00C7551B" w:rsidRPr="00C11ED5">
        <w:rPr>
          <w:b/>
          <w:i/>
          <w:szCs w:val="24"/>
          <w:u w:val="single"/>
          <w:lang w:val="en-US"/>
        </w:rPr>
        <w:fldChar w:fldCharType="begin"/>
      </w:r>
      <w:r w:rsidR="00D428A8" w:rsidRPr="00C11ED5">
        <w:rPr>
          <w:b/>
          <w:i/>
          <w:szCs w:val="24"/>
          <w:u w:val="single"/>
          <w:lang w:val="en-US"/>
        </w:rPr>
        <w:instrText xml:space="preserve"> HYPERLINK "http://www.ielts-exam.net" </w:instrText>
      </w:r>
      <w:r w:rsidR="00C7551B" w:rsidRPr="00C11ED5">
        <w:rPr>
          <w:b/>
          <w:i/>
          <w:szCs w:val="24"/>
          <w:u w:val="single"/>
          <w:lang w:val="en-US"/>
        </w:rPr>
        <w:fldChar w:fldCharType="separate"/>
      </w:r>
      <w:r w:rsidR="00D428A8" w:rsidRPr="00C11ED5">
        <w:rPr>
          <w:rStyle w:val="ad"/>
          <w:b/>
          <w:i/>
          <w:szCs w:val="24"/>
          <w:lang w:val="en-US"/>
        </w:rPr>
        <w:t>http://www.ielts-exam.net</w:t>
      </w:r>
      <w:r w:rsidR="00C7551B" w:rsidRPr="00C11ED5">
        <w:rPr>
          <w:b/>
          <w:i/>
          <w:szCs w:val="24"/>
          <w:u w:val="single"/>
          <w:lang w:val="en-US"/>
        </w:rPr>
        <w:fldChar w:fldCharType="end"/>
      </w:r>
      <w:r w:rsidR="00D428A8" w:rsidRPr="00C11ED5">
        <w:rPr>
          <w:b/>
          <w:i/>
          <w:szCs w:val="24"/>
          <w:u w:val="single"/>
          <w:lang w:val="en-US"/>
        </w:rPr>
        <w:t xml:space="preserve"> )</w:t>
      </w:r>
    </w:p>
    <w:p w:rsidR="00D428A8" w:rsidRPr="00C11ED5" w:rsidRDefault="00D428A8" w:rsidP="00D428A8">
      <w:pPr>
        <w:spacing w:before="100" w:beforeAutospacing="1" w:after="100" w:afterAutospacing="1"/>
        <w:ind w:firstLine="0"/>
        <w:jc w:val="left"/>
        <w:rPr>
          <w:rFonts w:eastAsia="Times New Roman"/>
          <w:color w:val="000000"/>
          <w:szCs w:val="24"/>
          <w:lang w:val="en-US" w:eastAsia="ru-RU"/>
        </w:rPr>
      </w:pPr>
      <w:r w:rsidRPr="00C11ED5">
        <w:rPr>
          <w:rFonts w:eastAsia="Times New Roman"/>
          <w:color w:val="000000"/>
          <w:szCs w:val="24"/>
          <w:lang w:val="en-US" w:eastAsia="ru-RU"/>
        </w:rPr>
        <w:t>Read the passage and answer the questions. Use your predicting skills. Note the type of questions:</w:t>
      </w:r>
    </w:p>
    <w:p w:rsidR="00A22EC9" w:rsidRPr="00C11ED5" w:rsidRDefault="00D428A8" w:rsidP="00A22EC9">
      <w:pPr>
        <w:spacing w:before="100" w:beforeAutospacing="1" w:after="100" w:afterAutospacing="1"/>
        <w:ind w:firstLine="0"/>
        <w:jc w:val="center"/>
        <w:rPr>
          <w:rFonts w:eastAsia="Times New Roman"/>
          <w:b/>
          <w:bCs/>
          <w:color w:val="000000"/>
          <w:szCs w:val="24"/>
          <w:lang w:val="en-US" w:eastAsia="ru-RU"/>
        </w:rPr>
      </w:pPr>
      <w:r w:rsidRPr="00C11ED5">
        <w:rPr>
          <w:rFonts w:eastAsia="Times New Roman"/>
          <w:b/>
          <w:bCs/>
          <w:color w:val="000000"/>
          <w:szCs w:val="24"/>
          <w:lang w:val="en-US" w:eastAsia="ru-RU"/>
        </w:rPr>
        <w:t>Zulu Beadwork</w:t>
      </w:r>
    </w:p>
    <w:p w:rsidR="00D428A8" w:rsidRPr="00C11ED5" w:rsidRDefault="00D428A8" w:rsidP="00A22EC9">
      <w:pPr>
        <w:spacing w:before="100" w:beforeAutospacing="1" w:after="100" w:afterAutospacing="1"/>
        <w:ind w:firstLine="0"/>
        <w:rPr>
          <w:rFonts w:eastAsia="Times New Roman"/>
          <w:color w:val="000000"/>
          <w:szCs w:val="24"/>
          <w:lang w:val="en-US" w:eastAsia="ru-RU"/>
        </w:rPr>
      </w:pPr>
      <w:r w:rsidRPr="00C11ED5">
        <w:rPr>
          <w:rFonts w:eastAsia="Times New Roman"/>
          <w:color w:val="000000"/>
          <w:szCs w:val="24"/>
          <w:lang w:val="en-US" w:eastAsia="ru-RU"/>
        </w:rPr>
        <w:t xml:space="preserve">The South African province of KwaZulu-Natal, more commonly referred to as the Zulu Kingdom, is named after the Zulu people who have inhabited the area since the late 1400s. </w:t>
      </w:r>
      <w:proofErr w:type="spellStart"/>
      <w:r w:rsidRPr="00C11ED5">
        <w:rPr>
          <w:rFonts w:eastAsia="Times New Roman"/>
          <w:color w:val="000000"/>
          <w:szCs w:val="24"/>
          <w:lang w:val="en-US" w:eastAsia="ru-RU"/>
        </w:rPr>
        <w:t>KwaZulu</w:t>
      </w:r>
      <w:proofErr w:type="spellEnd"/>
      <w:r w:rsidRPr="00C11ED5">
        <w:rPr>
          <w:rFonts w:eastAsia="Times New Roman"/>
          <w:color w:val="000000"/>
          <w:szCs w:val="24"/>
          <w:lang w:val="en-US" w:eastAsia="ru-RU"/>
        </w:rPr>
        <w:t xml:space="preserve"> translates to mean "Place of Heaven." "Natal" was the name the Portuguese explorers gave this region when they arrived in 1497. At that time, only a few Zulu clans occupied the area. By the late 1700s, the </w:t>
      </w:r>
      <w:proofErr w:type="spellStart"/>
      <w:r w:rsidRPr="00C11ED5">
        <w:rPr>
          <w:rFonts w:eastAsia="Times New Roman"/>
          <w:color w:val="000000"/>
          <w:szCs w:val="24"/>
          <w:lang w:val="en-US" w:eastAsia="ru-RU"/>
        </w:rPr>
        <w:t>AmaZulu</w:t>
      </w:r>
      <w:proofErr w:type="spellEnd"/>
      <w:r w:rsidRPr="00C11ED5">
        <w:rPr>
          <w:rFonts w:eastAsia="Times New Roman"/>
          <w:color w:val="000000"/>
          <w:szCs w:val="24"/>
          <w:lang w:val="en-US" w:eastAsia="ru-RU"/>
        </w:rPr>
        <w:t xml:space="preserve"> clan, meaning "People of Heaven," constituted a significant nation. Today the Zulu clan represents the largest ethnic group in South Africa, with at least 11 million people in the kingdom. The Zulu people are known around the world for their elaborate glass beadwork, which they wear not only in their trad</w:t>
      </w:r>
      <w:r w:rsidRPr="00C11ED5">
        <w:rPr>
          <w:rFonts w:eastAsia="Times New Roman"/>
          <w:color w:val="000000"/>
          <w:szCs w:val="24"/>
          <w:lang w:val="en-US" w:eastAsia="ru-RU"/>
        </w:rPr>
        <w:t>i</w:t>
      </w:r>
      <w:r w:rsidRPr="00C11ED5">
        <w:rPr>
          <w:rFonts w:eastAsia="Times New Roman"/>
          <w:color w:val="000000"/>
          <w:szCs w:val="24"/>
          <w:lang w:val="en-US" w:eastAsia="ru-RU"/>
        </w:rPr>
        <w:t>tional costumes but as part of their everyday apparel. It is possible to learn much about the culture of the Zulu clan through their beadwork.</w:t>
      </w:r>
    </w:p>
    <w:p w:rsidR="00D428A8" w:rsidRPr="00C11ED5" w:rsidRDefault="00D428A8" w:rsidP="00D428A8">
      <w:pPr>
        <w:spacing w:before="100" w:beforeAutospacing="1" w:after="100" w:afterAutospacing="1"/>
        <w:ind w:firstLine="0"/>
        <w:rPr>
          <w:rFonts w:eastAsia="Times New Roman"/>
          <w:color w:val="000000"/>
          <w:szCs w:val="24"/>
          <w:lang w:val="en-US" w:eastAsia="ru-RU"/>
        </w:rPr>
      </w:pPr>
      <w:r w:rsidRPr="00C11ED5">
        <w:rPr>
          <w:rFonts w:eastAsia="Times New Roman"/>
          <w:color w:val="000000"/>
          <w:szCs w:val="24"/>
          <w:lang w:val="en-US" w:eastAsia="ru-RU"/>
        </w:rPr>
        <w:t xml:space="preserve">The glass bead trade in the province of KwaZulu-Natal is believed to be a fairly recent industry. In 1824, an Englishman named Henry Francis </w:t>
      </w:r>
      <w:proofErr w:type="spellStart"/>
      <w:r w:rsidRPr="00C11ED5">
        <w:rPr>
          <w:rFonts w:eastAsia="Times New Roman"/>
          <w:color w:val="000000"/>
          <w:szCs w:val="24"/>
          <w:lang w:val="en-US" w:eastAsia="ru-RU"/>
        </w:rPr>
        <w:t>Fynn</w:t>
      </w:r>
      <w:proofErr w:type="spellEnd"/>
      <w:r w:rsidRPr="00C11ED5">
        <w:rPr>
          <w:rFonts w:eastAsia="Times New Roman"/>
          <w:color w:val="000000"/>
          <w:szCs w:val="24"/>
          <w:lang w:val="en-US" w:eastAsia="ru-RU"/>
        </w:rPr>
        <w:t xml:space="preserve"> brought glass beads to the region to sell to the Afr</w:t>
      </w:r>
      <w:r w:rsidRPr="00C11ED5">
        <w:rPr>
          <w:rFonts w:eastAsia="Times New Roman"/>
          <w:color w:val="000000"/>
          <w:szCs w:val="24"/>
          <w:lang w:val="en-US" w:eastAsia="ru-RU"/>
        </w:rPr>
        <w:t>i</w:t>
      </w:r>
      <w:r w:rsidRPr="00C11ED5">
        <w:rPr>
          <w:rFonts w:eastAsia="Times New Roman"/>
          <w:color w:val="000000"/>
          <w:szCs w:val="24"/>
          <w:lang w:val="en-US" w:eastAsia="ru-RU"/>
        </w:rPr>
        <w:t>can people. Though the British are not considered the first to introduce glass beads, they were a main source through which the Zulu people could access the merchandise they needed. Glass beads had a</w:t>
      </w:r>
      <w:r w:rsidRPr="00C11ED5">
        <w:rPr>
          <w:rFonts w:eastAsia="Times New Roman"/>
          <w:color w:val="000000"/>
          <w:szCs w:val="24"/>
          <w:lang w:val="en-US" w:eastAsia="ru-RU"/>
        </w:rPr>
        <w:t>l</w:t>
      </w:r>
      <w:r w:rsidRPr="00C11ED5">
        <w:rPr>
          <w:rFonts w:eastAsia="Times New Roman"/>
          <w:color w:val="000000"/>
          <w:szCs w:val="24"/>
          <w:lang w:val="en-US" w:eastAsia="ru-RU"/>
        </w:rPr>
        <w:t>ready been manufactured by the Egyptians centuries earlier around the same time when glass was di</w:t>
      </w:r>
      <w:r w:rsidRPr="00C11ED5">
        <w:rPr>
          <w:rFonts w:eastAsia="Times New Roman"/>
          <w:color w:val="000000"/>
          <w:szCs w:val="24"/>
          <w:lang w:val="en-US" w:eastAsia="ru-RU"/>
        </w:rPr>
        <w:t>s</w:t>
      </w:r>
      <w:r w:rsidRPr="00C11ED5">
        <w:rPr>
          <w:rFonts w:eastAsia="Times New Roman"/>
          <w:color w:val="000000"/>
          <w:szCs w:val="24"/>
          <w:lang w:val="en-US" w:eastAsia="ru-RU"/>
        </w:rPr>
        <w:t xml:space="preserve">covered. Some research points to the idea that Egyptians tried to fool South Africans with glass by passing it off as jewels similar in value to gold or ivory. Phoenician mariners brought cargoes of these beads to Africa along with other wares. Before the Europeans arrived, many Arab traders brought glass </w:t>
      </w:r>
      <w:r w:rsidRPr="00C11ED5">
        <w:rPr>
          <w:rFonts w:eastAsia="Times New Roman"/>
          <w:color w:val="000000"/>
          <w:szCs w:val="24"/>
          <w:lang w:val="en-US" w:eastAsia="ru-RU"/>
        </w:rPr>
        <w:lastRenderedPageBreak/>
        <w:t>beads down to the southern countries via camelback. During colonization', the Europeans facilitated and monopolized the glass bead market, and the Zulu nation became even more closely tied to this art form.</w:t>
      </w:r>
    </w:p>
    <w:p w:rsidR="00D428A8" w:rsidRPr="00D428A8" w:rsidRDefault="00D428A8" w:rsidP="00D428A8">
      <w:pPr>
        <w:spacing w:before="100" w:beforeAutospacing="1" w:after="100" w:afterAutospacing="1"/>
        <w:ind w:firstLine="0"/>
        <w:rPr>
          <w:rFonts w:eastAsia="Times New Roman"/>
          <w:color w:val="000000"/>
          <w:szCs w:val="24"/>
          <w:lang w:val="en-US" w:eastAsia="ru-RU"/>
        </w:rPr>
      </w:pPr>
      <w:r w:rsidRPr="00C11ED5">
        <w:rPr>
          <w:rFonts w:eastAsia="Times New Roman"/>
          <w:color w:val="000000"/>
          <w:szCs w:val="24"/>
          <w:lang w:val="en-US" w:eastAsia="ru-RU"/>
        </w:rPr>
        <w:t>The Zulu people were not fooled into believing that</w:t>
      </w:r>
      <w:r w:rsidRPr="00D428A8">
        <w:rPr>
          <w:rFonts w:eastAsia="Times New Roman"/>
          <w:color w:val="000000"/>
          <w:szCs w:val="24"/>
          <w:lang w:val="en-US" w:eastAsia="ru-RU"/>
        </w:rPr>
        <w:t xml:space="preserve"> glass beads were precious stones but, rather, used the beads to establish certain codes and rituals in their society. In the African tradition, kings were known to wear beaded regalia so heavy that they required the help of attendants to get out of their thrones. Zulu beadwork is involved in every realm of society, from religion and politics to family and marriage. Among the Zulu women, the craft of beadwork is used as an educational tool as well as a source of recreation and fashion. Personal adornment items include jewelry, skirts, neckbands, and aprons. Besides clothing and accessories, there are many other beaded objects in the Zulu culture, such as bead-covered gourds, which are carried around by women who are having fertility problems. Most importantly, however, Zulu beadwork is a source of communication. In the Zulu tradition, beads are a part of the language with certain words and symbols that can be easily read. A finished product is co</w:t>
      </w:r>
      <w:r w:rsidRPr="00D428A8">
        <w:rPr>
          <w:rFonts w:eastAsia="Times New Roman"/>
          <w:color w:val="000000"/>
          <w:szCs w:val="24"/>
          <w:lang w:val="en-US" w:eastAsia="ru-RU"/>
        </w:rPr>
        <w:t>n</w:t>
      </w:r>
      <w:r w:rsidRPr="00D428A8">
        <w:rPr>
          <w:rFonts w:eastAsia="Times New Roman"/>
          <w:color w:val="000000"/>
          <w:szCs w:val="24"/>
          <w:lang w:val="en-US" w:eastAsia="ru-RU"/>
        </w:rPr>
        <w:t>sidered by many artists and collectors to be extremely poetic.</w:t>
      </w:r>
    </w:p>
    <w:p w:rsidR="00D428A8" w:rsidRPr="00D428A8" w:rsidRDefault="00D428A8" w:rsidP="00D428A8">
      <w:pPr>
        <w:spacing w:before="100" w:beforeAutospacing="1" w:after="100" w:afterAutospacing="1"/>
        <w:ind w:firstLine="0"/>
        <w:rPr>
          <w:rFonts w:eastAsia="Times New Roman"/>
          <w:color w:val="000000"/>
          <w:szCs w:val="24"/>
          <w:lang w:val="en-US" w:eastAsia="ru-RU"/>
        </w:rPr>
      </w:pPr>
      <w:r w:rsidRPr="00D428A8">
        <w:rPr>
          <w:rFonts w:eastAsia="Times New Roman"/>
          <w:color w:val="000000"/>
          <w:szCs w:val="24"/>
          <w:lang w:val="en-US" w:eastAsia="ru-RU"/>
        </w:rPr>
        <w:t>The code behind Zulu beadwork is relatively basic and extremely resistant to change. A simple triangle is the geometric shape used in almost all beaded items. A triangle with the apex pointing downward signifies an unmarried man, while one with the tip pointing upward is worn by an unmarried woman. Married women wear items with two triangles that form a diamond shape, and married men signify their marital status with two triangles that form an hourglass shape. Colors are also significant, though slightly more complicated since each color can have a negative and a positive meaning. Educated by their older sisters, young Zulu girls quickly learn how to send the appropriate messages to a courting male. Similarly, males learn how to interpret the messages and how to wear certain beads that express their interest in marriage.</w:t>
      </w:r>
    </w:p>
    <w:p w:rsidR="00D428A8" w:rsidRPr="00D428A8" w:rsidRDefault="00D428A8" w:rsidP="00D428A8">
      <w:pPr>
        <w:spacing w:before="100" w:beforeAutospacing="1" w:after="100" w:afterAutospacing="1"/>
        <w:ind w:firstLine="0"/>
        <w:rPr>
          <w:rFonts w:eastAsia="Times New Roman"/>
          <w:color w:val="000000"/>
          <w:szCs w:val="24"/>
          <w:lang w:val="en-US" w:eastAsia="ru-RU"/>
        </w:rPr>
      </w:pPr>
      <w:r w:rsidRPr="00D428A8">
        <w:rPr>
          <w:rFonts w:eastAsia="Times New Roman"/>
          <w:color w:val="000000"/>
          <w:szCs w:val="24"/>
          <w:lang w:val="en-US" w:eastAsia="ru-RU"/>
        </w:rPr>
        <w:t>The codes of the beads are so strong that cultural analysts fear that the beadwork tradition could pr</w:t>
      </w:r>
      <w:r w:rsidRPr="00D428A8">
        <w:rPr>
          <w:rFonts w:eastAsia="Times New Roman"/>
          <w:color w:val="000000"/>
          <w:szCs w:val="24"/>
          <w:lang w:val="en-US" w:eastAsia="ru-RU"/>
        </w:rPr>
        <w:t>e</w:t>
      </w:r>
      <w:r w:rsidRPr="00D428A8">
        <w:rPr>
          <w:rFonts w:eastAsia="Times New Roman"/>
          <w:color w:val="000000"/>
          <w:szCs w:val="24"/>
          <w:lang w:val="en-US" w:eastAsia="ru-RU"/>
        </w:rPr>
        <w:t>vent the Zulu people from progressing technologically and economically. Socioeconomic data shows that the more a culture resists change the more risk there is in a value system falling apart. Though tr</w:t>
      </w:r>
      <w:r w:rsidRPr="00D428A8">
        <w:rPr>
          <w:rFonts w:eastAsia="Times New Roman"/>
          <w:color w:val="000000"/>
          <w:szCs w:val="24"/>
          <w:lang w:val="en-US" w:eastAsia="ru-RU"/>
        </w:rPr>
        <w:t>a</w:t>
      </w:r>
      <w:r w:rsidRPr="00D428A8">
        <w:rPr>
          <w:rFonts w:eastAsia="Times New Roman"/>
          <w:color w:val="000000"/>
          <w:szCs w:val="24"/>
          <w:lang w:val="en-US" w:eastAsia="ru-RU"/>
        </w:rPr>
        <w:t>ditional beadwork still holds a serious place in Zulu culture, the decorative art form is often modified for tourists, with popular items such as the beaded fertility doll.</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AC7B15" w:rsidP="00A22EC9">
            <w:pPr>
              <w:ind w:firstLine="0"/>
              <w:contextualSpacing/>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9.75pt">
                  <v:imagedata r:id="rId24" r:href="rId25"/>
                </v:shape>
              </w:pict>
            </w:r>
          </w:p>
        </w:tc>
        <w:tc>
          <w:tcPr>
            <w:tcW w:w="0" w:type="auto"/>
            <w:vAlign w:val="center"/>
            <w:hideMark/>
          </w:tcPr>
          <w:p w:rsidR="00D428A8" w:rsidRPr="00D428A8" w:rsidRDefault="00D428A8" w:rsidP="00A22EC9">
            <w:pPr>
              <w:ind w:firstLine="0"/>
              <w:contextualSpacing/>
              <w:jc w:val="left"/>
              <w:rPr>
                <w:rFonts w:asciiTheme="minorHAnsi" w:eastAsia="Times New Roman" w:hAnsiTheme="minorHAnsi" w:cstheme="minorHAnsi"/>
                <w:color w:val="000000"/>
                <w:szCs w:val="24"/>
                <w:lang w:eastAsia="ru-RU"/>
              </w:rPr>
            </w:pPr>
            <w:proofErr w:type="spellStart"/>
            <w:r w:rsidRPr="00D428A8">
              <w:rPr>
                <w:rFonts w:asciiTheme="minorHAnsi" w:eastAsia="Times New Roman" w:hAnsiTheme="minorHAnsi" w:cstheme="minorHAnsi"/>
                <w:b/>
                <w:bCs/>
                <w:color w:val="000000"/>
                <w:szCs w:val="24"/>
                <w:lang w:eastAsia="ru-RU"/>
              </w:rPr>
              <w:t>Matching</w:t>
            </w:r>
            <w:proofErr w:type="spellEnd"/>
          </w:p>
        </w:tc>
      </w:tr>
    </w:tbl>
    <w:p w:rsidR="00D428A8" w:rsidRPr="00D428A8" w:rsidRDefault="00D428A8" w:rsidP="00A22EC9">
      <w:pPr>
        <w:spacing w:before="100" w:beforeAutospacing="1" w:after="100" w:afterAutospacing="1"/>
        <w:ind w:firstLine="0"/>
        <w:contextualSpacing/>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u w:val="single"/>
          <w:lang w:val="en-US" w:eastAsia="ru-RU"/>
        </w:rPr>
        <w:t>Questions 1-3</w:t>
      </w:r>
      <w:r w:rsidRPr="00D428A8">
        <w:rPr>
          <w:rFonts w:asciiTheme="minorHAnsi" w:eastAsia="Times New Roman" w:hAnsiTheme="minorHAnsi" w:cstheme="minorHAnsi"/>
          <w:color w:val="000000"/>
          <w:szCs w:val="24"/>
          <w:lang w:val="en-US" w:eastAsia="ru-RU"/>
        </w:rPr>
        <w:br/>
      </w:r>
      <w:proofErr w:type="gramStart"/>
      <w:r w:rsidRPr="00D428A8">
        <w:rPr>
          <w:rFonts w:asciiTheme="minorHAnsi" w:eastAsia="Times New Roman" w:hAnsiTheme="minorHAnsi" w:cstheme="minorHAnsi"/>
          <w:color w:val="000000"/>
          <w:szCs w:val="24"/>
          <w:lang w:val="en-US" w:eastAsia="ru-RU"/>
        </w:rPr>
        <w:t>Match</w:t>
      </w:r>
      <w:proofErr w:type="gramEnd"/>
      <w:r w:rsidRPr="00D428A8">
        <w:rPr>
          <w:rFonts w:asciiTheme="minorHAnsi" w:eastAsia="Times New Roman" w:hAnsiTheme="minorHAnsi" w:cstheme="minorHAnsi"/>
          <w:color w:val="000000"/>
          <w:szCs w:val="24"/>
          <w:lang w:val="en-US" w:eastAsia="ru-RU"/>
        </w:rPr>
        <w:t xml:space="preserve"> each definition in List A with the term it defines in List B.</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t xml:space="preserve">Write the correct letter </w:t>
      </w:r>
      <w:r w:rsidRPr="00D428A8">
        <w:rPr>
          <w:rFonts w:asciiTheme="minorHAnsi" w:eastAsia="Times New Roman" w:hAnsiTheme="minorHAnsi" w:cstheme="minorHAnsi"/>
          <w:b/>
          <w:bCs/>
          <w:color w:val="000000"/>
          <w:szCs w:val="24"/>
          <w:lang w:val="en-US" w:eastAsia="ru-RU"/>
        </w:rPr>
        <w:t>A - E</w:t>
      </w:r>
      <w:r w:rsidRPr="00D428A8">
        <w:rPr>
          <w:rFonts w:asciiTheme="minorHAnsi" w:eastAsia="Times New Roman" w:hAnsiTheme="minorHAnsi" w:cstheme="minorHAnsi"/>
          <w:color w:val="000000"/>
          <w:szCs w:val="24"/>
          <w:lang w:val="en-US" w:eastAsia="ru-RU"/>
        </w:rPr>
        <w:t xml:space="preserve"> in boxes </w:t>
      </w:r>
      <w:r w:rsidRPr="00D428A8">
        <w:rPr>
          <w:rFonts w:asciiTheme="minorHAnsi" w:eastAsia="Times New Roman" w:hAnsiTheme="minorHAnsi" w:cstheme="minorHAnsi"/>
          <w:b/>
          <w:bCs/>
          <w:color w:val="000000"/>
          <w:szCs w:val="24"/>
          <w:lang w:val="en-US" w:eastAsia="ru-RU"/>
        </w:rPr>
        <w:t>1 - 3</w:t>
      </w:r>
      <w:r w:rsidRPr="00D428A8">
        <w:rPr>
          <w:rFonts w:asciiTheme="minorHAnsi" w:eastAsia="Times New Roman" w:hAnsiTheme="minorHAnsi" w:cstheme="minorHAnsi"/>
          <w:color w:val="000000"/>
          <w:szCs w:val="24"/>
          <w:lang w:val="en-US" w:eastAsia="ru-RU"/>
        </w:rPr>
        <w:t xml:space="preserve"> on your answer sheet. There are more terms than defin</w:t>
      </w:r>
      <w:r w:rsidRPr="00D428A8">
        <w:rPr>
          <w:rFonts w:asciiTheme="minorHAnsi" w:eastAsia="Times New Roman" w:hAnsiTheme="minorHAnsi" w:cstheme="minorHAnsi"/>
          <w:color w:val="000000"/>
          <w:szCs w:val="24"/>
          <w:lang w:val="en-US" w:eastAsia="ru-RU"/>
        </w:rPr>
        <w:t>i</w:t>
      </w:r>
      <w:r w:rsidRPr="00D428A8">
        <w:rPr>
          <w:rFonts w:asciiTheme="minorHAnsi" w:eastAsia="Times New Roman" w:hAnsiTheme="minorHAnsi" w:cstheme="minorHAnsi"/>
          <w:color w:val="000000"/>
          <w:szCs w:val="24"/>
          <w:lang w:val="en-US" w:eastAsia="ru-RU"/>
        </w:rPr>
        <w:t>tions, so you will not use them all.</w:t>
      </w:r>
    </w:p>
    <w:tbl>
      <w:tblPr>
        <w:tblW w:w="6000" w:type="dxa"/>
        <w:tblCellSpacing w:w="0" w:type="dxa"/>
        <w:tblCellMar>
          <w:left w:w="0" w:type="dxa"/>
          <w:right w:w="0" w:type="dxa"/>
        </w:tblCellMar>
        <w:tblLook w:val="04A0"/>
      </w:tblPr>
      <w:tblGrid>
        <w:gridCol w:w="6000"/>
      </w:tblGrid>
      <w:tr w:rsidR="00D428A8" w:rsidRPr="00AC7B15" w:rsidTr="00D428A8">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tblPr>
            <w:tblGrid>
              <w:gridCol w:w="1134"/>
              <w:gridCol w:w="4536"/>
            </w:tblGrid>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b/>
                      <w:bCs/>
                      <w:szCs w:val="24"/>
                      <w:lang w:eastAsia="ru-RU"/>
                    </w:rPr>
                    <w:t>List</w:t>
                  </w:r>
                  <w:proofErr w:type="spellEnd"/>
                  <w:r w:rsidRPr="00D428A8">
                    <w:rPr>
                      <w:rFonts w:asciiTheme="minorHAnsi" w:eastAsia="Times New Roman" w:hAnsiTheme="minorHAnsi" w:cstheme="minorHAnsi"/>
                      <w:b/>
                      <w:bCs/>
                      <w:szCs w:val="24"/>
                      <w:lang w:eastAsia="ru-RU"/>
                    </w:rPr>
                    <w:t xml:space="preserve"> </w:t>
                  </w:r>
                  <w:proofErr w:type="spellStart"/>
                  <w:r w:rsidRPr="00D428A8">
                    <w:rPr>
                      <w:rFonts w:asciiTheme="minorHAnsi" w:eastAsia="Times New Roman" w:hAnsiTheme="minorHAnsi" w:cstheme="minorHAnsi"/>
                      <w:b/>
                      <w:bCs/>
                      <w:szCs w:val="24"/>
                      <w:lang w:eastAsia="ru-RU"/>
                    </w:rPr>
                    <w:t>A</w:t>
                  </w:r>
                  <w:proofErr w:type="spellEnd"/>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b/>
                      <w:bCs/>
                      <w:szCs w:val="24"/>
                      <w:lang w:eastAsia="ru-RU"/>
                    </w:rPr>
                    <w:t>Definitions</w:t>
                  </w:r>
                  <w:proofErr w:type="spellEnd"/>
                </w:p>
              </w:tc>
            </w:tr>
            <w:tr w:rsidR="00D428A8" w:rsidRPr="00AC7B15">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1</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val="en-US" w:eastAsia="ru-RU"/>
                    </w:rPr>
                  </w:pPr>
                  <w:r w:rsidRPr="00D428A8">
                    <w:rPr>
                      <w:rFonts w:asciiTheme="minorHAnsi" w:eastAsia="Times New Roman" w:hAnsiTheme="minorHAnsi" w:cstheme="minorHAnsi"/>
                      <w:szCs w:val="24"/>
                      <w:lang w:val="en-US" w:eastAsia="ru-RU"/>
                    </w:rPr>
                    <w:t>It means Place of Heaven.</w:t>
                  </w:r>
                </w:p>
              </w:tc>
            </w:tr>
            <w:tr w:rsidR="00D428A8" w:rsidRPr="00AC7B15">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2</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val="en-US" w:eastAsia="ru-RU"/>
                    </w:rPr>
                  </w:pPr>
                  <w:r w:rsidRPr="00D428A8">
                    <w:rPr>
                      <w:rFonts w:asciiTheme="minorHAnsi" w:eastAsia="Times New Roman" w:hAnsiTheme="minorHAnsi" w:cstheme="minorHAnsi"/>
                      <w:szCs w:val="24"/>
                      <w:lang w:val="en-US" w:eastAsia="ru-RU"/>
                    </w:rPr>
                    <w:t>It is the Portuguese name for southern Africa.</w:t>
                  </w:r>
                </w:p>
              </w:tc>
            </w:tr>
            <w:tr w:rsidR="00D428A8" w:rsidRPr="00AC7B15">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3</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val="en-US" w:eastAsia="ru-RU"/>
                    </w:rPr>
                  </w:pPr>
                  <w:r w:rsidRPr="00D428A8">
                    <w:rPr>
                      <w:rFonts w:asciiTheme="minorHAnsi" w:eastAsia="Times New Roman" w:hAnsiTheme="minorHAnsi" w:cstheme="minorHAnsi"/>
                      <w:szCs w:val="24"/>
                      <w:lang w:val="en-US" w:eastAsia="ru-RU"/>
                    </w:rPr>
                    <w:t>It means People of Heaven.</w:t>
                  </w:r>
                </w:p>
              </w:tc>
            </w:tr>
          </w:tbl>
          <w:p w:rsidR="00D428A8" w:rsidRPr="00D428A8" w:rsidRDefault="00D428A8" w:rsidP="00D428A8">
            <w:pPr>
              <w:ind w:firstLine="0"/>
              <w:jc w:val="left"/>
              <w:rPr>
                <w:rFonts w:asciiTheme="minorHAnsi" w:eastAsia="Times New Roman" w:hAnsiTheme="minorHAnsi" w:cstheme="minorHAnsi"/>
                <w:color w:val="000000"/>
                <w:szCs w:val="24"/>
                <w:lang w:val="en-US" w:eastAsia="ru-RU"/>
              </w:rPr>
            </w:pPr>
          </w:p>
        </w:tc>
      </w:tr>
      <w:tr w:rsidR="00D428A8" w:rsidRPr="00AC7B15" w:rsidTr="00D428A8">
        <w:trPr>
          <w:trHeight w:val="150"/>
          <w:tblCellSpacing w:w="0" w:type="dxa"/>
        </w:trPr>
        <w:tc>
          <w:tcPr>
            <w:tcW w:w="0" w:type="auto"/>
            <w:vAlign w:val="center"/>
            <w:hideMark/>
          </w:tcPr>
          <w:p w:rsidR="00D428A8" w:rsidRPr="00D428A8" w:rsidRDefault="00D428A8" w:rsidP="00D428A8">
            <w:pPr>
              <w:spacing w:line="150" w:lineRule="atLeast"/>
              <w:ind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color w:val="000000"/>
                <w:szCs w:val="24"/>
                <w:lang w:val="en-US" w:eastAsia="ru-RU"/>
              </w:rPr>
              <w:t> </w:t>
            </w:r>
          </w:p>
        </w:tc>
      </w:tr>
      <w:tr w:rsidR="00D428A8" w:rsidRPr="00D428A8" w:rsidTr="00D428A8">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tblPr>
            <w:tblGrid>
              <w:gridCol w:w="1134"/>
              <w:gridCol w:w="4536"/>
            </w:tblGrid>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b/>
                      <w:bCs/>
                      <w:szCs w:val="24"/>
                      <w:lang w:eastAsia="ru-RU"/>
                    </w:rPr>
                    <w:t>List</w:t>
                  </w:r>
                  <w:proofErr w:type="spellEnd"/>
                  <w:r w:rsidRPr="00D428A8">
                    <w:rPr>
                      <w:rFonts w:asciiTheme="minorHAnsi" w:eastAsia="Times New Roman" w:hAnsiTheme="minorHAnsi" w:cstheme="minorHAnsi"/>
                      <w:b/>
                      <w:bCs/>
                      <w:szCs w:val="24"/>
                      <w:lang w:eastAsia="ru-RU"/>
                    </w:rPr>
                    <w:t xml:space="preserve"> </w:t>
                  </w:r>
                  <w:proofErr w:type="spellStart"/>
                  <w:r w:rsidRPr="00D428A8">
                    <w:rPr>
                      <w:rFonts w:asciiTheme="minorHAnsi" w:eastAsia="Times New Roman" w:hAnsiTheme="minorHAnsi" w:cstheme="minorHAnsi"/>
                      <w:b/>
                      <w:bCs/>
                      <w:szCs w:val="24"/>
                      <w:lang w:eastAsia="ru-RU"/>
                    </w:rPr>
                    <w:t>B</w:t>
                  </w:r>
                  <w:proofErr w:type="spellEnd"/>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b/>
                      <w:bCs/>
                      <w:szCs w:val="24"/>
                      <w:lang w:eastAsia="ru-RU"/>
                    </w:rPr>
                    <w:t>Terms</w:t>
                  </w:r>
                  <w:proofErr w:type="spellEnd"/>
                </w:p>
              </w:tc>
            </w:tr>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A</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szCs w:val="24"/>
                      <w:lang w:eastAsia="ru-RU"/>
                    </w:rPr>
                    <w:t>Phoenician</w:t>
                  </w:r>
                  <w:proofErr w:type="spellEnd"/>
                </w:p>
              </w:tc>
            </w:tr>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B</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szCs w:val="24"/>
                      <w:lang w:eastAsia="ru-RU"/>
                    </w:rPr>
                    <w:t>Phoenician</w:t>
                  </w:r>
                  <w:proofErr w:type="spellEnd"/>
                </w:p>
              </w:tc>
            </w:tr>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C</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szCs w:val="24"/>
                      <w:lang w:eastAsia="ru-RU"/>
                    </w:rPr>
                    <w:t>AmaZulu</w:t>
                  </w:r>
                  <w:proofErr w:type="spellEnd"/>
                </w:p>
              </w:tc>
            </w:tr>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t>D</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szCs w:val="24"/>
                      <w:lang w:eastAsia="ru-RU"/>
                    </w:rPr>
                    <w:t>Explorer</w:t>
                  </w:r>
                  <w:proofErr w:type="spellEnd"/>
                </w:p>
              </w:tc>
            </w:tr>
            <w:tr w:rsidR="00D428A8" w:rsidRPr="00D428A8">
              <w:trPr>
                <w:trHeight w:val="300"/>
                <w:tblCellSpacing w:w="0" w:type="dxa"/>
              </w:trPr>
              <w:tc>
                <w:tcPr>
                  <w:tcW w:w="1000" w:type="pct"/>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b/>
                      <w:bCs/>
                      <w:szCs w:val="24"/>
                      <w:lang w:eastAsia="ru-RU"/>
                    </w:rPr>
                    <w:lastRenderedPageBreak/>
                    <w:t>E</w: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proofErr w:type="spellStart"/>
                  <w:r w:rsidRPr="00D428A8">
                    <w:rPr>
                      <w:rFonts w:asciiTheme="minorHAnsi" w:eastAsia="Times New Roman" w:hAnsiTheme="minorHAnsi" w:cstheme="minorHAnsi"/>
                      <w:szCs w:val="24"/>
                      <w:lang w:eastAsia="ru-RU"/>
                    </w:rPr>
                    <w:t>KwaZulu</w:t>
                  </w:r>
                  <w:proofErr w:type="spellEnd"/>
                </w:p>
              </w:tc>
            </w:tr>
          </w:tbl>
          <w:p w:rsidR="00D428A8" w:rsidRPr="00D428A8" w:rsidRDefault="00D428A8" w:rsidP="00D428A8">
            <w:pPr>
              <w:ind w:firstLine="0"/>
              <w:jc w:val="left"/>
              <w:rPr>
                <w:rFonts w:asciiTheme="minorHAnsi" w:eastAsia="Times New Roman" w:hAnsiTheme="minorHAnsi" w:cstheme="minorHAnsi"/>
                <w:color w:val="000000"/>
                <w:szCs w:val="24"/>
                <w:lang w:eastAsia="ru-RU"/>
              </w:rPr>
            </w:pPr>
          </w:p>
        </w:tc>
      </w:tr>
    </w:tbl>
    <w:p w:rsidR="00D428A8" w:rsidRPr="00D428A8" w:rsidRDefault="00D428A8" w:rsidP="00D428A8">
      <w:pPr>
        <w:ind w:firstLine="0"/>
        <w:jc w:val="left"/>
        <w:rPr>
          <w:rFonts w:asciiTheme="minorHAnsi" w:eastAsia="Times New Roman" w:hAnsiTheme="minorHAnsi" w:cstheme="minorHAnsi"/>
          <w:vanish/>
          <w:szCs w:val="24"/>
          <w:lang w:eastAsia="ru-RU"/>
        </w:rPr>
      </w:pPr>
    </w:p>
    <w:tbl>
      <w:tblPr>
        <w:tblW w:w="0" w:type="auto"/>
        <w:tblCellSpacing w:w="15" w:type="dxa"/>
        <w:tblCellMar>
          <w:top w:w="15" w:type="dxa"/>
          <w:left w:w="15" w:type="dxa"/>
          <w:bottom w:w="15" w:type="dxa"/>
          <w:right w:w="15" w:type="dxa"/>
        </w:tblCellMar>
        <w:tblLook w:val="04A0"/>
      </w:tblPr>
      <w:tblGrid>
        <w:gridCol w:w="145"/>
      </w:tblGrid>
      <w:tr w:rsidR="00D428A8" w:rsidRPr="00D428A8" w:rsidTr="00D428A8">
        <w:trPr>
          <w:trHeight w:val="300"/>
          <w:tblCellSpacing w:w="15" w:type="dxa"/>
        </w:trPr>
        <w:tc>
          <w:tcPr>
            <w:tcW w:w="0" w:type="auto"/>
            <w:vAlign w:val="center"/>
            <w:hideMark/>
          </w:tcPr>
          <w:p w:rsidR="00D428A8" w:rsidRPr="00D428A8" w:rsidRDefault="00D428A8" w:rsidP="00D428A8">
            <w:pPr>
              <w:ind w:firstLine="0"/>
              <w:jc w:val="left"/>
              <w:rPr>
                <w:rFonts w:asciiTheme="minorHAnsi" w:eastAsia="Times New Roman" w:hAnsiTheme="minorHAnsi" w:cstheme="minorHAnsi"/>
                <w:szCs w:val="24"/>
                <w:lang w:eastAsia="ru-RU"/>
              </w:rPr>
            </w:pPr>
            <w:r w:rsidRPr="00D428A8">
              <w:rPr>
                <w:rFonts w:asciiTheme="minorHAnsi" w:eastAsia="Times New Roman" w:hAnsiTheme="minorHAnsi" w:cstheme="minorHAnsi"/>
                <w:szCs w:val="24"/>
                <w:lang w:eastAsia="ru-RU"/>
              </w:rPr>
              <w:t> </w:t>
            </w:r>
          </w:p>
        </w:tc>
      </w:tr>
    </w:tbl>
    <w:p w:rsidR="00D428A8" w:rsidRPr="00D428A8" w:rsidRDefault="00D428A8" w:rsidP="00D428A8">
      <w:pPr>
        <w:ind w:firstLine="0"/>
        <w:jc w:val="left"/>
        <w:rPr>
          <w:rFonts w:asciiTheme="minorHAnsi" w:eastAsia="Times New Roman" w:hAnsiTheme="minorHAnsi" w:cstheme="minorHAnsi"/>
          <w:vanish/>
          <w:szCs w:val="24"/>
          <w:lang w:eastAsia="ru-RU"/>
        </w:rPr>
      </w:pP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AC7B15" w:rsidP="00A22EC9">
            <w:pPr>
              <w:ind w:firstLine="0"/>
              <w:contextualSpacing/>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26" type="#_x0000_t75" alt="" style="width:15pt;height:9.75pt">
                  <v:imagedata r:id="rId24" r:href="rId26"/>
                </v:shape>
              </w:pict>
            </w:r>
          </w:p>
        </w:tc>
        <w:tc>
          <w:tcPr>
            <w:tcW w:w="0" w:type="auto"/>
            <w:vAlign w:val="center"/>
            <w:hideMark/>
          </w:tcPr>
          <w:p w:rsidR="00D428A8" w:rsidRPr="00D428A8" w:rsidRDefault="00D428A8" w:rsidP="00A22EC9">
            <w:pPr>
              <w:ind w:firstLine="0"/>
              <w:contextualSpacing/>
              <w:jc w:val="left"/>
              <w:rPr>
                <w:rFonts w:asciiTheme="minorHAnsi" w:eastAsia="Times New Roman" w:hAnsiTheme="minorHAnsi" w:cstheme="minorHAnsi"/>
                <w:color w:val="000000"/>
                <w:szCs w:val="24"/>
                <w:lang w:eastAsia="ru-RU"/>
              </w:rPr>
            </w:pPr>
            <w:proofErr w:type="spellStart"/>
            <w:r w:rsidRPr="00D428A8">
              <w:rPr>
                <w:rFonts w:asciiTheme="minorHAnsi" w:eastAsia="Times New Roman" w:hAnsiTheme="minorHAnsi" w:cstheme="minorHAnsi"/>
                <w:b/>
                <w:bCs/>
                <w:color w:val="000000"/>
                <w:szCs w:val="24"/>
                <w:lang w:eastAsia="ru-RU"/>
              </w:rPr>
              <w:t>Short-Answer</w:t>
            </w:r>
            <w:proofErr w:type="spellEnd"/>
            <w:r w:rsidRPr="00D428A8">
              <w:rPr>
                <w:rFonts w:asciiTheme="minorHAnsi" w:eastAsia="Times New Roman" w:hAnsiTheme="minorHAnsi" w:cstheme="minorHAnsi"/>
                <w:b/>
                <w:bCs/>
                <w:color w:val="000000"/>
                <w:szCs w:val="24"/>
                <w:lang w:eastAsia="ru-RU"/>
              </w:rPr>
              <w:t xml:space="preserve"> </w:t>
            </w:r>
            <w:proofErr w:type="spellStart"/>
            <w:r w:rsidRPr="00D428A8">
              <w:rPr>
                <w:rFonts w:asciiTheme="minorHAnsi" w:eastAsia="Times New Roman" w:hAnsiTheme="minorHAnsi" w:cstheme="minorHAnsi"/>
                <w:b/>
                <w:bCs/>
                <w:color w:val="000000"/>
                <w:szCs w:val="24"/>
                <w:lang w:eastAsia="ru-RU"/>
              </w:rPr>
              <w:t>Questions</w:t>
            </w:r>
            <w:proofErr w:type="spellEnd"/>
          </w:p>
        </w:tc>
      </w:tr>
    </w:tbl>
    <w:p w:rsidR="00D428A8" w:rsidRPr="00D428A8" w:rsidRDefault="00D428A8" w:rsidP="00A22EC9">
      <w:pPr>
        <w:spacing w:before="100" w:beforeAutospacing="1" w:after="100" w:afterAutospacing="1"/>
        <w:ind w:firstLine="0"/>
        <w:contextualSpacing/>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u w:val="single"/>
          <w:lang w:val="en-US" w:eastAsia="ru-RU"/>
        </w:rPr>
        <w:t>Questions 4-6</w:t>
      </w:r>
      <w:r w:rsidRPr="00D428A8">
        <w:rPr>
          <w:rFonts w:asciiTheme="minorHAnsi" w:eastAsia="Times New Roman" w:hAnsiTheme="minorHAnsi" w:cstheme="minorHAnsi"/>
          <w:color w:val="000000"/>
          <w:szCs w:val="24"/>
          <w:lang w:val="en-US" w:eastAsia="ru-RU"/>
        </w:rPr>
        <w:br/>
      </w:r>
      <w:proofErr w:type="gramStart"/>
      <w:r w:rsidRPr="00D428A8">
        <w:rPr>
          <w:rFonts w:asciiTheme="minorHAnsi" w:eastAsia="Times New Roman" w:hAnsiTheme="minorHAnsi" w:cstheme="minorHAnsi"/>
          <w:color w:val="000000"/>
          <w:szCs w:val="24"/>
          <w:lang w:val="en-US" w:eastAsia="ru-RU"/>
        </w:rPr>
        <w:t>Answer</w:t>
      </w:r>
      <w:proofErr w:type="gramEnd"/>
      <w:r w:rsidRPr="00D428A8">
        <w:rPr>
          <w:rFonts w:asciiTheme="minorHAnsi" w:eastAsia="Times New Roman" w:hAnsiTheme="minorHAnsi" w:cstheme="minorHAnsi"/>
          <w:color w:val="000000"/>
          <w:szCs w:val="24"/>
          <w:lang w:val="en-US" w:eastAsia="ru-RU"/>
        </w:rPr>
        <w:t xml:space="preserve"> the questions below.</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t xml:space="preserve">Write </w:t>
      </w:r>
      <w:r w:rsidRPr="00D428A8">
        <w:rPr>
          <w:rFonts w:asciiTheme="minorHAnsi" w:eastAsia="Times New Roman" w:hAnsiTheme="minorHAnsi" w:cstheme="minorHAnsi"/>
          <w:b/>
          <w:bCs/>
          <w:color w:val="000000"/>
          <w:szCs w:val="24"/>
          <w:lang w:val="en-US" w:eastAsia="ru-RU"/>
        </w:rPr>
        <w:t>NO MORE THAN THREE WORDS</w:t>
      </w:r>
      <w:r w:rsidRPr="00D428A8">
        <w:rPr>
          <w:rFonts w:asciiTheme="minorHAnsi" w:eastAsia="Times New Roman" w:hAnsiTheme="minorHAnsi" w:cstheme="minorHAnsi"/>
          <w:color w:val="000000"/>
          <w:szCs w:val="24"/>
          <w:lang w:val="en-US" w:eastAsia="ru-RU"/>
        </w:rPr>
        <w:t xml:space="preserve"> for each answer.</w:t>
      </w:r>
      <w:r w:rsidRPr="00D428A8">
        <w:rPr>
          <w:rFonts w:asciiTheme="minorHAnsi" w:eastAsia="Times New Roman" w:hAnsiTheme="minorHAnsi" w:cstheme="minorHAnsi"/>
          <w:color w:val="000000"/>
          <w:szCs w:val="24"/>
          <w:lang w:val="en-US" w:eastAsia="ru-RU"/>
        </w:rPr>
        <w:br/>
        <w:t xml:space="preserve">Write your </w:t>
      </w:r>
      <w:proofErr w:type="gramStart"/>
      <w:r w:rsidRPr="00D428A8">
        <w:rPr>
          <w:rFonts w:asciiTheme="minorHAnsi" w:eastAsia="Times New Roman" w:hAnsiTheme="minorHAnsi" w:cstheme="minorHAnsi"/>
          <w:color w:val="000000"/>
          <w:szCs w:val="24"/>
          <w:lang w:val="en-US" w:eastAsia="ru-RU"/>
        </w:rPr>
        <w:t>answers is</w:t>
      </w:r>
      <w:proofErr w:type="gramEnd"/>
      <w:r w:rsidRPr="00D428A8">
        <w:rPr>
          <w:rFonts w:asciiTheme="minorHAnsi" w:eastAsia="Times New Roman" w:hAnsiTheme="minorHAnsi" w:cstheme="minorHAnsi"/>
          <w:color w:val="000000"/>
          <w:szCs w:val="24"/>
          <w:lang w:val="en-US" w:eastAsia="ru-RU"/>
        </w:rPr>
        <w:t xml:space="preserve"> boxes 4-6 on your answer sheet.</w:t>
      </w:r>
    </w:p>
    <w:p w:rsidR="00D428A8" w:rsidRPr="00D428A8" w:rsidRDefault="00D428A8" w:rsidP="00D428A8">
      <w:pPr>
        <w:spacing w:before="100" w:beforeAutospacing="1" w:after="100" w:afterAutospacing="1"/>
        <w:ind w:left="375" w:firstLine="0"/>
        <w:jc w:val="left"/>
        <w:rPr>
          <w:rFonts w:asciiTheme="minorHAnsi" w:eastAsia="Times New Roman" w:hAnsiTheme="minorHAnsi" w:cstheme="minorHAnsi"/>
          <w:color w:val="000000"/>
          <w:szCs w:val="24"/>
          <w:lang w:eastAsia="ru-RU"/>
        </w:rPr>
      </w:pPr>
      <w:r w:rsidRPr="00D428A8">
        <w:rPr>
          <w:rFonts w:asciiTheme="minorHAnsi" w:eastAsia="Times New Roman" w:hAnsiTheme="minorHAnsi" w:cstheme="minorHAnsi"/>
          <w:b/>
          <w:bCs/>
          <w:color w:val="000000"/>
          <w:szCs w:val="24"/>
          <w:lang w:val="en-US" w:eastAsia="ru-RU"/>
        </w:rPr>
        <w:t>4</w:t>
      </w:r>
      <w:r w:rsidRPr="00D428A8">
        <w:rPr>
          <w:rFonts w:asciiTheme="minorHAnsi" w:eastAsia="Times New Roman" w:hAnsiTheme="minorHAnsi" w:cstheme="minorHAnsi"/>
          <w:color w:val="000000"/>
          <w:szCs w:val="24"/>
          <w:lang w:val="en-US" w:eastAsia="ru-RU"/>
        </w:rPr>
        <w:t xml:space="preserve"> Which country does the Zulu clan reside in?</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5</w:t>
      </w:r>
      <w:r w:rsidRPr="00D428A8">
        <w:rPr>
          <w:rFonts w:asciiTheme="minorHAnsi" w:eastAsia="Times New Roman" w:hAnsiTheme="minorHAnsi" w:cstheme="minorHAnsi"/>
          <w:color w:val="000000"/>
          <w:szCs w:val="24"/>
          <w:lang w:val="en-US" w:eastAsia="ru-RU"/>
        </w:rPr>
        <w:t xml:space="preserve"> When did the Portuguese arrive in KwaZulu-Natal?</w:t>
      </w:r>
      <w:r w:rsidRPr="00D428A8">
        <w:rPr>
          <w:rFonts w:asciiTheme="minorHAnsi" w:eastAsia="Times New Roman" w:hAnsiTheme="minorHAnsi" w:cstheme="minorHAnsi"/>
          <w:color w:val="000000"/>
          <w:szCs w:val="24"/>
          <w:lang w:val="en-US" w:eastAsia="ru-RU"/>
        </w:rPr>
        <w:br/>
        <w:t>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eastAsia="ru-RU"/>
        </w:rPr>
        <w:t>6</w:t>
      </w:r>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How</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many</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members</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of</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the</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Zulu</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Kingdom</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are</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there</w:t>
      </w:r>
      <w:proofErr w:type="spellEnd"/>
      <w:r w:rsidRPr="00D428A8">
        <w:rPr>
          <w:rFonts w:asciiTheme="minorHAnsi" w:eastAsia="Times New Roman" w:hAnsiTheme="minorHAnsi" w:cstheme="minorHAnsi"/>
          <w:color w:val="000000"/>
          <w:szCs w:val="24"/>
          <w:lang w:eastAsia="ru-RU"/>
        </w:rPr>
        <w:t>?</w:t>
      </w:r>
    </w:p>
    <w:tbl>
      <w:tblPr>
        <w:tblW w:w="5000" w:type="pct"/>
        <w:tblCellSpacing w:w="0" w:type="dxa"/>
        <w:tblCellMar>
          <w:left w:w="0" w:type="dxa"/>
          <w:right w:w="0" w:type="dxa"/>
        </w:tblCellMar>
        <w:tblLook w:val="04A0"/>
      </w:tblPr>
      <w:tblGrid>
        <w:gridCol w:w="300"/>
        <w:gridCol w:w="9621"/>
      </w:tblGrid>
      <w:tr w:rsidR="00D428A8" w:rsidRPr="00AC7B15" w:rsidTr="00D428A8">
        <w:trPr>
          <w:tblCellSpacing w:w="0" w:type="dxa"/>
        </w:trPr>
        <w:tc>
          <w:tcPr>
            <w:tcW w:w="300" w:type="dxa"/>
            <w:vAlign w:val="center"/>
            <w:hideMark/>
          </w:tcPr>
          <w:p w:rsidR="00D428A8" w:rsidRPr="00D428A8" w:rsidRDefault="00AC7B15" w:rsidP="00A22EC9">
            <w:pPr>
              <w:ind w:firstLine="0"/>
              <w:contextualSpacing/>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27" type="#_x0000_t75" alt="" style="width:15pt;height:9.75pt">
                  <v:imagedata r:id="rId24" r:href="rId27"/>
                </v:shape>
              </w:pict>
            </w:r>
          </w:p>
        </w:tc>
        <w:tc>
          <w:tcPr>
            <w:tcW w:w="0" w:type="auto"/>
            <w:vAlign w:val="center"/>
            <w:hideMark/>
          </w:tcPr>
          <w:p w:rsidR="00D428A8" w:rsidRPr="00D428A8" w:rsidRDefault="00D428A8" w:rsidP="00A22EC9">
            <w:pPr>
              <w:ind w:firstLine="0"/>
              <w:contextualSpacing/>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True-False-Not Given Questions</w:t>
            </w:r>
          </w:p>
        </w:tc>
      </w:tr>
    </w:tbl>
    <w:p w:rsidR="00D428A8" w:rsidRPr="00D428A8" w:rsidRDefault="00D428A8" w:rsidP="00A22EC9">
      <w:pPr>
        <w:spacing w:before="100" w:beforeAutospacing="1" w:after="100" w:afterAutospacing="1"/>
        <w:ind w:firstLine="0"/>
        <w:contextualSpacing/>
        <w:jc w:val="left"/>
        <w:rPr>
          <w:rFonts w:asciiTheme="minorHAnsi" w:eastAsia="Times New Roman" w:hAnsiTheme="minorHAnsi" w:cstheme="minorHAnsi"/>
          <w:color w:val="000000"/>
          <w:szCs w:val="24"/>
          <w:lang w:val="en-US" w:eastAsia="ru-RU"/>
        </w:rPr>
      </w:pPr>
      <w:proofErr w:type="gramStart"/>
      <w:r w:rsidRPr="00D428A8">
        <w:rPr>
          <w:rFonts w:asciiTheme="minorHAnsi" w:eastAsia="Times New Roman" w:hAnsiTheme="minorHAnsi" w:cstheme="minorHAnsi"/>
          <w:b/>
          <w:bCs/>
          <w:color w:val="000000"/>
          <w:szCs w:val="24"/>
          <w:u w:val="single"/>
          <w:lang w:val="en-US" w:eastAsia="ru-RU"/>
        </w:rPr>
        <w:t>Questions 7-11</w:t>
      </w:r>
      <w:r w:rsidRPr="00D428A8">
        <w:rPr>
          <w:rFonts w:asciiTheme="minorHAnsi" w:eastAsia="Times New Roman" w:hAnsiTheme="minorHAnsi" w:cstheme="minorHAnsi"/>
          <w:color w:val="000000"/>
          <w:szCs w:val="24"/>
          <w:lang w:val="en-US" w:eastAsia="ru-RU"/>
        </w:rPr>
        <w:br/>
        <w:t>Do the following statements agree with the information given in the passage?</w:t>
      </w:r>
      <w:proofErr w:type="gramEnd"/>
      <w:r w:rsidRPr="00D428A8">
        <w:rPr>
          <w:rFonts w:asciiTheme="minorHAnsi" w:eastAsia="Times New Roman" w:hAnsiTheme="minorHAnsi" w:cstheme="minorHAnsi"/>
          <w:color w:val="000000"/>
          <w:szCs w:val="24"/>
          <w:lang w:val="en-US" w:eastAsia="ru-RU"/>
        </w:rPr>
        <w:t xml:space="preserve">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t>In boxes 7-11 on your answer sheet, write</w:t>
      </w:r>
    </w:p>
    <w:p w:rsidR="00D428A8" w:rsidRPr="00D428A8" w:rsidRDefault="00D428A8" w:rsidP="00A22EC9">
      <w:pPr>
        <w:spacing w:before="100" w:beforeAutospacing="1" w:after="100" w:afterAutospacing="1"/>
        <w:ind w:left="375" w:firstLine="0"/>
        <w:contextualSpacing/>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TRUE</w:t>
      </w:r>
      <w:r w:rsidRPr="00D428A8">
        <w:rPr>
          <w:rFonts w:asciiTheme="minorHAnsi" w:eastAsia="Times New Roman" w:hAnsiTheme="minorHAnsi" w:cstheme="minorHAnsi"/>
          <w:color w:val="000000"/>
          <w:szCs w:val="24"/>
          <w:lang w:val="en-US" w:eastAsia="ru-RU"/>
        </w:rPr>
        <w:t>            if the statement is true according to the passage</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FALSE</w:t>
      </w:r>
      <w:r w:rsidRPr="00D428A8">
        <w:rPr>
          <w:rFonts w:asciiTheme="minorHAnsi" w:eastAsia="Times New Roman" w:hAnsiTheme="minorHAnsi" w:cstheme="minorHAnsi"/>
          <w:color w:val="000000"/>
          <w:szCs w:val="24"/>
          <w:lang w:val="en-US" w:eastAsia="ru-RU"/>
        </w:rPr>
        <w:t>          if the statement contradicts the passage</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NOT GIVEN</w:t>
      </w:r>
      <w:r w:rsidRPr="00D428A8">
        <w:rPr>
          <w:rFonts w:asciiTheme="minorHAnsi" w:eastAsia="Times New Roman" w:hAnsiTheme="minorHAnsi" w:cstheme="minorHAnsi"/>
          <w:color w:val="000000"/>
          <w:szCs w:val="24"/>
          <w:lang w:val="en-US" w:eastAsia="ru-RU"/>
        </w:rPr>
        <w:t>    if there is no information about this in the passage</w:t>
      </w:r>
    </w:p>
    <w:p w:rsidR="00D428A8" w:rsidRPr="00D428A8" w:rsidRDefault="00D428A8" w:rsidP="00D428A8">
      <w:pPr>
        <w:spacing w:before="100" w:beforeAutospacing="1" w:after="100" w:afterAutospacing="1"/>
        <w:ind w:left="375"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7</w:t>
      </w:r>
      <w:r w:rsidRPr="00D428A8">
        <w:rPr>
          <w:rFonts w:asciiTheme="minorHAnsi" w:eastAsia="Times New Roman" w:hAnsiTheme="minorHAnsi" w:cstheme="minorHAnsi"/>
          <w:color w:val="000000"/>
          <w:szCs w:val="24"/>
          <w:lang w:val="en-US" w:eastAsia="ru-RU"/>
        </w:rPr>
        <w:t xml:space="preserve"> The British were the first people to sell glass beads in Africa.</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8</w:t>
      </w:r>
      <w:r w:rsidRPr="00D428A8">
        <w:rPr>
          <w:rFonts w:asciiTheme="minorHAnsi" w:eastAsia="Times New Roman" w:hAnsiTheme="minorHAnsi" w:cstheme="minorHAnsi"/>
          <w:color w:val="000000"/>
          <w:szCs w:val="24"/>
          <w:lang w:val="en-US" w:eastAsia="ru-RU"/>
        </w:rPr>
        <w:t xml:space="preserve"> Henry Frances Flynn made a lot of money selling glass beads to the Zulu people.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9</w:t>
      </w:r>
      <w:r w:rsidRPr="00D428A8">
        <w:rPr>
          <w:rFonts w:asciiTheme="minorHAnsi" w:eastAsia="Times New Roman" w:hAnsiTheme="minorHAnsi" w:cstheme="minorHAnsi"/>
          <w:color w:val="000000"/>
          <w:szCs w:val="24"/>
          <w:lang w:val="en-US" w:eastAsia="ru-RU"/>
        </w:rPr>
        <w:t xml:space="preserve"> The Zulu people believed that glass beads were precious stones.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10</w:t>
      </w:r>
      <w:r w:rsidRPr="00D428A8">
        <w:rPr>
          <w:rFonts w:asciiTheme="minorHAnsi" w:eastAsia="Times New Roman" w:hAnsiTheme="minorHAnsi" w:cstheme="minorHAnsi"/>
          <w:color w:val="000000"/>
          <w:szCs w:val="24"/>
          <w:lang w:val="en-US" w:eastAsia="ru-RU"/>
        </w:rPr>
        <w:t xml:space="preserve"> The Zulu people use glass beads in many aspects of their daily lives.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11</w:t>
      </w:r>
      <w:r w:rsidRPr="00D428A8">
        <w:rPr>
          <w:rFonts w:asciiTheme="minorHAnsi" w:eastAsia="Times New Roman" w:hAnsiTheme="minorHAnsi" w:cstheme="minorHAnsi"/>
          <w:color w:val="000000"/>
          <w:szCs w:val="24"/>
          <w:lang w:val="en-US" w:eastAsia="ru-RU"/>
        </w:rPr>
        <w:t xml:space="preserve"> Zulu women believe that bead-covered gourds can help them have babies.</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AC7B15" w:rsidP="00D428A8">
            <w:pPr>
              <w:ind w:firstLine="0"/>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28" type="#_x0000_t75" alt="" style="width:15pt;height:9.75pt">
                  <v:imagedata r:id="rId24" r:href="rId28"/>
                </v:shape>
              </w:pic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color w:val="000000"/>
                <w:szCs w:val="24"/>
                <w:lang w:eastAsia="ru-RU"/>
              </w:rPr>
            </w:pPr>
            <w:proofErr w:type="spellStart"/>
            <w:r w:rsidRPr="00D428A8">
              <w:rPr>
                <w:rFonts w:asciiTheme="minorHAnsi" w:eastAsia="Times New Roman" w:hAnsiTheme="minorHAnsi" w:cstheme="minorHAnsi"/>
                <w:b/>
                <w:bCs/>
                <w:color w:val="000000"/>
                <w:szCs w:val="24"/>
                <w:lang w:eastAsia="ru-RU"/>
              </w:rPr>
              <w:t>Labeling</w:t>
            </w:r>
            <w:proofErr w:type="spellEnd"/>
            <w:r w:rsidRPr="00D428A8">
              <w:rPr>
                <w:rFonts w:asciiTheme="minorHAnsi" w:eastAsia="Times New Roman" w:hAnsiTheme="minorHAnsi" w:cstheme="minorHAnsi"/>
                <w:b/>
                <w:bCs/>
                <w:color w:val="000000"/>
                <w:szCs w:val="24"/>
                <w:lang w:eastAsia="ru-RU"/>
              </w:rPr>
              <w:t xml:space="preserve"> </w:t>
            </w:r>
            <w:proofErr w:type="spellStart"/>
            <w:r w:rsidRPr="00D428A8">
              <w:rPr>
                <w:rFonts w:asciiTheme="minorHAnsi" w:eastAsia="Times New Roman" w:hAnsiTheme="minorHAnsi" w:cstheme="minorHAnsi"/>
                <w:b/>
                <w:bCs/>
                <w:color w:val="000000"/>
                <w:szCs w:val="24"/>
                <w:lang w:eastAsia="ru-RU"/>
              </w:rPr>
              <w:t>a</w:t>
            </w:r>
            <w:proofErr w:type="spellEnd"/>
            <w:r w:rsidRPr="00D428A8">
              <w:rPr>
                <w:rFonts w:asciiTheme="minorHAnsi" w:eastAsia="Times New Roman" w:hAnsiTheme="minorHAnsi" w:cstheme="minorHAnsi"/>
                <w:b/>
                <w:bCs/>
                <w:color w:val="000000"/>
                <w:szCs w:val="24"/>
                <w:lang w:eastAsia="ru-RU"/>
              </w:rPr>
              <w:t xml:space="preserve"> </w:t>
            </w:r>
            <w:proofErr w:type="spellStart"/>
            <w:r w:rsidRPr="00D428A8">
              <w:rPr>
                <w:rFonts w:asciiTheme="minorHAnsi" w:eastAsia="Times New Roman" w:hAnsiTheme="minorHAnsi" w:cstheme="minorHAnsi"/>
                <w:b/>
                <w:bCs/>
                <w:color w:val="000000"/>
                <w:szCs w:val="24"/>
                <w:lang w:eastAsia="ru-RU"/>
              </w:rPr>
              <w:t>Diagram</w:t>
            </w:r>
            <w:proofErr w:type="spellEnd"/>
          </w:p>
        </w:tc>
      </w:tr>
    </w:tbl>
    <w:p w:rsidR="00D428A8" w:rsidRPr="00D428A8" w:rsidRDefault="00D428A8" w:rsidP="00D428A8">
      <w:pPr>
        <w:spacing w:before="100" w:beforeAutospacing="1" w:after="100" w:afterAutospacing="1"/>
        <w:ind w:firstLine="0"/>
        <w:jc w:val="left"/>
        <w:rPr>
          <w:rFonts w:asciiTheme="minorHAnsi" w:eastAsia="Times New Roman" w:hAnsiTheme="minorHAnsi" w:cstheme="minorHAnsi"/>
          <w:color w:val="000000"/>
          <w:szCs w:val="24"/>
          <w:lang w:eastAsia="ru-RU"/>
        </w:rPr>
      </w:pPr>
      <w:r w:rsidRPr="00D428A8">
        <w:rPr>
          <w:rFonts w:asciiTheme="minorHAnsi" w:eastAsia="Times New Roman" w:hAnsiTheme="minorHAnsi" w:cstheme="minorHAnsi"/>
          <w:color w:val="000000"/>
          <w:szCs w:val="24"/>
          <w:lang w:val="en-US" w:eastAsia="ru-RU"/>
        </w:rPr>
        <w:t xml:space="preserve">Label the diagram below. Choose one or two words from the reading passage for each answer. </w:t>
      </w:r>
      <w:proofErr w:type="spellStart"/>
      <w:r w:rsidRPr="00D428A8">
        <w:rPr>
          <w:rFonts w:asciiTheme="minorHAnsi" w:eastAsia="Times New Roman" w:hAnsiTheme="minorHAnsi" w:cstheme="minorHAnsi"/>
          <w:color w:val="000000"/>
          <w:szCs w:val="24"/>
          <w:lang w:eastAsia="ru-RU"/>
        </w:rPr>
        <w:t>Write</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your</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answers</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in</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boxes</w:t>
      </w:r>
      <w:proofErr w:type="spellEnd"/>
      <w:r w:rsidRPr="00D428A8">
        <w:rPr>
          <w:rFonts w:asciiTheme="minorHAnsi" w:eastAsia="Times New Roman" w:hAnsiTheme="minorHAnsi" w:cstheme="minorHAnsi"/>
          <w:color w:val="000000"/>
          <w:szCs w:val="24"/>
          <w:lang w:eastAsia="ru-RU"/>
        </w:rPr>
        <w:t xml:space="preserve"> 12-15 </w:t>
      </w:r>
      <w:proofErr w:type="spellStart"/>
      <w:r w:rsidRPr="00D428A8">
        <w:rPr>
          <w:rFonts w:asciiTheme="minorHAnsi" w:eastAsia="Times New Roman" w:hAnsiTheme="minorHAnsi" w:cstheme="minorHAnsi"/>
          <w:color w:val="000000"/>
          <w:szCs w:val="24"/>
          <w:lang w:eastAsia="ru-RU"/>
        </w:rPr>
        <w:t>on</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your</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answer</w:t>
      </w:r>
      <w:proofErr w:type="spellEnd"/>
      <w:r w:rsidRPr="00D428A8">
        <w:rPr>
          <w:rFonts w:asciiTheme="minorHAnsi" w:eastAsia="Times New Roman" w:hAnsiTheme="minorHAnsi" w:cstheme="minorHAnsi"/>
          <w:color w:val="000000"/>
          <w:szCs w:val="24"/>
          <w:lang w:eastAsia="ru-RU"/>
        </w:rPr>
        <w:t xml:space="preserve"> </w:t>
      </w:r>
      <w:proofErr w:type="spellStart"/>
      <w:r w:rsidRPr="00D428A8">
        <w:rPr>
          <w:rFonts w:asciiTheme="minorHAnsi" w:eastAsia="Times New Roman" w:hAnsiTheme="minorHAnsi" w:cstheme="minorHAnsi"/>
          <w:color w:val="000000"/>
          <w:szCs w:val="24"/>
          <w:lang w:eastAsia="ru-RU"/>
        </w:rPr>
        <w:t>sheet</w:t>
      </w:r>
      <w:proofErr w:type="spellEnd"/>
      <w:r w:rsidRPr="00D428A8">
        <w:rPr>
          <w:rFonts w:asciiTheme="minorHAnsi" w:eastAsia="Times New Roman" w:hAnsiTheme="minorHAnsi" w:cstheme="minorHAnsi"/>
          <w:color w:val="000000"/>
          <w:szCs w:val="24"/>
          <w:lang w:eastAsia="ru-RU"/>
        </w:rPr>
        <w:t>.</w:t>
      </w:r>
    </w:p>
    <w:p w:rsidR="00D428A8" w:rsidRPr="00D428A8" w:rsidRDefault="00AC7B15" w:rsidP="00D428A8">
      <w:pPr>
        <w:ind w:firstLine="0"/>
        <w:jc w:val="center"/>
        <w:rPr>
          <w:rFonts w:asciiTheme="minorHAnsi" w:eastAsia="Times New Roman" w:hAnsiTheme="minorHAnsi" w:cstheme="minorHAnsi"/>
          <w:szCs w:val="24"/>
          <w:lang w:eastAsia="ru-RU"/>
        </w:rPr>
      </w:pPr>
      <w:r w:rsidRPr="00C7551B">
        <w:rPr>
          <w:rFonts w:asciiTheme="minorHAnsi" w:eastAsia="Times New Roman" w:hAnsiTheme="minorHAnsi" w:cstheme="minorHAnsi"/>
          <w:szCs w:val="24"/>
          <w:lang w:eastAsia="ru-RU"/>
        </w:rPr>
        <w:pict>
          <v:shape id="_x0000_i1029" type="#_x0000_t75" alt="IELTS Reading Samples" style="width:4in;height:129pt">
            <v:imagedata r:id="rId29" r:href="rId30"/>
          </v:shape>
        </w:pict>
      </w:r>
    </w:p>
    <w:p w:rsidR="00D428A8" w:rsidRPr="00D428A8" w:rsidRDefault="00D428A8" w:rsidP="00D428A8">
      <w:pPr>
        <w:ind w:left="1429" w:firstLine="0"/>
        <w:jc w:val="left"/>
        <w:rPr>
          <w:rFonts w:asciiTheme="minorHAnsi" w:hAnsiTheme="minorHAnsi" w:cstheme="minorHAnsi"/>
          <w:i/>
          <w:szCs w:val="24"/>
          <w:u w:val="single"/>
        </w:rPr>
      </w:pPr>
    </w:p>
    <w:p w:rsidR="00D428A8" w:rsidRPr="00A22EC9" w:rsidRDefault="00A22EC9" w:rsidP="00D428A8">
      <w:pPr>
        <w:ind w:left="1429" w:firstLine="0"/>
        <w:jc w:val="left"/>
        <w:rPr>
          <w:sz w:val="28"/>
          <w:szCs w:val="28"/>
          <w:u w:val="single"/>
        </w:rPr>
      </w:pPr>
      <w:r w:rsidRPr="00A22EC9">
        <w:rPr>
          <w:sz w:val="28"/>
          <w:szCs w:val="28"/>
          <w:u w:val="single"/>
        </w:rPr>
        <w:t>Критерии оценивания теста:</w:t>
      </w:r>
    </w:p>
    <w:p w:rsidR="00A22EC9" w:rsidRDefault="00A22EC9" w:rsidP="00D428A8">
      <w:pPr>
        <w:ind w:left="1429" w:firstLine="0"/>
        <w:jc w:val="left"/>
        <w:sectPr w:rsidR="00A22EC9" w:rsidSect="00CA71C9">
          <w:headerReference w:type="default" r:id="rId31"/>
          <w:headerReference w:type="first" r:id="rId32"/>
          <w:pgSz w:w="11906" w:h="16838"/>
          <w:pgMar w:top="851" w:right="851" w:bottom="851" w:left="1134" w:header="568" w:footer="567" w:gutter="0"/>
          <w:cols w:space="708"/>
          <w:titlePg/>
          <w:docGrid w:linePitch="360"/>
        </w:sectPr>
      </w:pPr>
    </w:p>
    <w:p w:rsidR="00A22EC9" w:rsidRDefault="00A22EC9" w:rsidP="00D428A8">
      <w:pPr>
        <w:ind w:left="1429" w:firstLine="0"/>
        <w:jc w:val="left"/>
      </w:pPr>
      <w:r>
        <w:lastRenderedPageBreak/>
        <w:t>15правильных ответов-</w:t>
      </w:r>
      <w:r w:rsidR="007D6281">
        <w:t xml:space="preserve"> </w:t>
      </w:r>
      <w:r>
        <w:t>10 б</w:t>
      </w:r>
      <w:r w:rsidR="007D6281">
        <w:t>ал</w:t>
      </w:r>
      <w:r>
        <w:t>лов;</w:t>
      </w:r>
    </w:p>
    <w:p w:rsidR="00A22EC9" w:rsidRDefault="00A22EC9" w:rsidP="00D428A8">
      <w:pPr>
        <w:ind w:left="1429" w:firstLine="0"/>
        <w:jc w:val="left"/>
      </w:pPr>
      <w:r>
        <w:t>14-13—9 баллов</w:t>
      </w:r>
    </w:p>
    <w:p w:rsidR="00A22EC9" w:rsidRDefault="00A22EC9" w:rsidP="00D428A8">
      <w:pPr>
        <w:ind w:left="1429" w:firstLine="0"/>
        <w:jc w:val="left"/>
      </w:pPr>
      <w:r>
        <w:t>12-11—8 баллов</w:t>
      </w:r>
    </w:p>
    <w:p w:rsidR="00A22EC9" w:rsidRDefault="00A22EC9" w:rsidP="00D428A8">
      <w:pPr>
        <w:ind w:left="1429" w:firstLine="0"/>
        <w:jc w:val="left"/>
      </w:pPr>
      <w:r>
        <w:t>10-9—7 баллов</w:t>
      </w:r>
    </w:p>
    <w:p w:rsidR="00A22EC9" w:rsidRPr="00A22EC9" w:rsidRDefault="00A22EC9" w:rsidP="00D428A8">
      <w:pPr>
        <w:ind w:left="1429" w:firstLine="0"/>
        <w:jc w:val="left"/>
      </w:pPr>
      <w:r w:rsidRPr="00A22EC9">
        <w:lastRenderedPageBreak/>
        <w:t>8-7—6 баллов</w:t>
      </w:r>
    </w:p>
    <w:p w:rsidR="00A22EC9" w:rsidRPr="00A22EC9" w:rsidRDefault="00A22EC9" w:rsidP="00D428A8">
      <w:pPr>
        <w:ind w:left="1429" w:firstLine="0"/>
        <w:jc w:val="left"/>
      </w:pPr>
      <w:r w:rsidRPr="00A22EC9">
        <w:t>6-5—5 баллов</w:t>
      </w:r>
    </w:p>
    <w:p w:rsidR="00D428A8" w:rsidRDefault="00A22EC9" w:rsidP="00D428A8">
      <w:pPr>
        <w:ind w:left="1429" w:firstLine="0"/>
        <w:jc w:val="left"/>
      </w:pPr>
      <w:r w:rsidRPr="00A22EC9">
        <w:t>4</w:t>
      </w:r>
      <w:r>
        <w:t>—4 балла</w:t>
      </w:r>
    </w:p>
    <w:p w:rsidR="00A22EC9" w:rsidRPr="00A22EC9" w:rsidRDefault="00A22EC9" w:rsidP="00D428A8">
      <w:pPr>
        <w:ind w:left="1429" w:firstLine="0"/>
        <w:jc w:val="left"/>
      </w:pPr>
      <w:r>
        <w:t xml:space="preserve">0-3—незачет </w:t>
      </w:r>
    </w:p>
    <w:p w:rsidR="00A22EC9" w:rsidRDefault="00A22EC9" w:rsidP="00D428A8">
      <w:pPr>
        <w:ind w:left="1429" w:firstLine="0"/>
        <w:jc w:val="left"/>
        <w:rPr>
          <w:i/>
          <w:u w:val="single"/>
        </w:rPr>
        <w:sectPr w:rsidR="00A22EC9" w:rsidSect="00A22EC9">
          <w:type w:val="continuous"/>
          <w:pgSz w:w="11906" w:h="16838"/>
          <w:pgMar w:top="851" w:right="851" w:bottom="851" w:left="1134" w:header="568" w:footer="567" w:gutter="0"/>
          <w:cols w:num="2" w:space="708"/>
          <w:titlePg/>
          <w:docGrid w:linePitch="360"/>
        </w:sectPr>
      </w:pPr>
    </w:p>
    <w:p w:rsidR="00D428A8" w:rsidRPr="00A22EC9" w:rsidRDefault="00D428A8" w:rsidP="00D428A8">
      <w:pPr>
        <w:ind w:left="1429" w:firstLine="0"/>
        <w:jc w:val="left"/>
        <w:rPr>
          <w:i/>
          <w:u w:val="single"/>
        </w:rPr>
      </w:pPr>
    </w:p>
    <w:p w:rsidR="00D428A8" w:rsidRPr="00A22EC9" w:rsidRDefault="00D428A8" w:rsidP="00D428A8">
      <w:pPr>
        <w:ind w:left="1429" w:firstLine="0"/>
        <w:jc w:val="left"/>
        <w:rPr>
          <w:i/>
          <w:u w:val="single"/>
        </w:rPr>
      </w:pPr>
    </w:p>
    <w:p w:rsidR="003330E6" w:rsidRPr="00A22EC9" w:rsidRDefault="003330E6" w:rsidP="00D428A8">
      <w:pPr>
        <w:numPr>
          <w:ilvl w:val="0"/>
          <w:numId w:val="25"/>
        </w:numPr>
        <w:jc w:val="left"/>
        <w:rPr>
          <w:b/>
          <w:i/>
          <w:u w:val="single"/>
        </w:rPr>
      </w:pPr>
      <w:r w:rsidRPr="00A22EC9">
        <w:rPr>
          <w:b/>
          <w:i/>
          <w:u w:val="single"/>
        </w:rPr>
        <w:t>Пример</w:t>
      </w:r>
      <w:r w:rsidR="002440D5" w:rsidRPr="00A22EC9">
        <w:rPr>
          <w:b/>
          <w:i/>
          <w:u w:val="single"/>
        </w:rPr>
        <w:t>ы текстов</w:t>
      </w:r>
      <w:r w:rsidRPr="00A22EC9">
        <w:rPr>
          <w:b/>
          <w:i/>
          <w:u w:val="single"/>
        </w:rPr>
        <w:t xml:space="preserve"> с заданиями на просмотровое </w:t>
      </w:r>
      <w:r w:rsidR="002440D5" w:rsidRPr="00A22EC9">
        <w:rPr>
          <w:b/>
          <w:i/>
          <w:u w:val="single"/>
        </w:rPr>
        <w:t xml:space="preserve">и поисковое </w:t>
      </w:r>
      <w:r w:rsidRPr="00A22EC9">
        <w:rPr>
          <w:b/>
          <w:i/>
          <w:u w:val="single"/>
        </w:rPr>
        <w:t>чтение</w:t>
      </w:r>
    </w:p>
    <w:p w:rsidR="002440D5" w:rsidRPr="002440D5" w:rsidRDefault="002440D5" w:rsidP="002440D5">
      <w:pPr>
        <w:ind w:left="1429" w:firstLine="0"/>
        <w:jc w:val="left"/>
        <w:rPr>
          <w:i/>
          <w:u w:val="single"/>
        </w:rPr>
      </w:pPr>
    </w:p>
    <w:p w:rsidR="002440D5" w:rsidRPr="002440D5" w:rsidRDefault="002440D5" w:rsidP="002440D5">
      <w:pPr>
        <w:ind w:left="1429" w:firstLine="0"/>
        <w:jc w:val="left"/>
        <w:rPr>
          <w:i/>
          <w:u w:val="single"/>
        </w:rPr>
      </w:pPr>
    </w:p>
    <w:p w:rsidR="00BA3AC8" w:rsidRPr="00D428A8" w:rsidRDefault="00BA3AC8" w:rsidP="00BA3AC8">
      <w:pPr>
        <w:spacing w:before="100" w:beforeAutospacing="1" w:after="100" w:afterAutospacing="1"/>
        <w:contextualSpacing/>
        <w:rPr>
          <w:b/>
          <w:sz w:val="28"/>
          <w:szCs w:val="28"/>
        </w:rPr>
      </w:pPr>
      <w:proofErr w:type="gramStart"/>
      <w:r w:rsidRPr="00BA3AC8">
        <w:rPr>
          <w:b/>
          <w:sz w:val="28"/>
          <w:szCs w:val="28"/>
          <w:lang w:val="en-US"/>
        </w:rPr>
        <w:t>Text</w:t>
      </w:r>
      <w:r w:rsidRPr="00D428A8">
        <w:rPr>
          <w:b/>
          <w:sz w:val="28"/>
          <w:szCs w:val="28"/>
        </w:rPr>
        <w:t xml:space="preserve"> 1.</w:t>
      </w:r>
      <w:proofErr w:type="gramEnd"/>
    </w:p>
    <w:p w:rsidR="00BA3AC8" w:rsidRPr="00D428A8" w:rsidRDefault="00BA3AC8" w:rsidP="002440D5">
      <w:pPr>
        <w:spacing w:before="100" w:beforeAutospacing="1" w:after="100" w:afterAutospacing="1"/>
        <w:ind w:left="720"/>
        <w:contextualSpacing/>
      </w:pPr>
    </w:p>
    <w:p w:rsidR="00BA3AC8" w:rsidRPr="00D428A8" w:rsidRDefault="00BA3AC8" w:rsidP="00BA3AC8">
      <w:pPr>
        <w:rPr>
          <w:rFonts w:ascii="Calibri" w:hAnsi="Calibri" w:cs="Calibri"/>
          <w:b/>
          <w:sz w:val="28"/>
          <w:szCs w:val="28"/>
        </w:rPr>
      </w:pPr>
      <w:r w:rsidRPr="00BA3AC8">
        <w:rPr>
          <w:rFonts w:ascii="Calibri" w:hAnsi="Calibri" w:cs="Calibri"/>
          <w:b/>
          <w:sz w:val="28"/>
          <w:szCs w:val="28"/>
          <w:lang w:val="en-US"/>
        </w:rPr>
        <w:t>Skimming</w:t>
      </w:r>
    </w:p>
    <w:p w:rsidR="00BA3AC8" w:rsidRDefault="00BA3AC8" w:rsidP="00BA3AC8">
      <w:pPr>
        <w:pStyle w:val="af1"/>
        <w:numPr>
          <w:ilvl w:val="0"/>
          <w:numId w:val="28"/>
        </w:numPr>
        <w:jc w:val="left"/>
        <w:rPr>
          <w:lang w:val="en-US"/>
        </w:rPr>
      </w:pPr>
      <w:r w:rsidRPr="005C504D">
        <w:rPr>
          <w:lang w:val="en-US"/>
        </w:rPr>
        <w:t>Have a look at the title of the article and try to predict what the relation between online searches for future and economic success is.</w:t>
      </w:r>
    </w:p>
    <w:p w:rsidR="00BA3AC8" w:rsidRPr="005C504D" w:rsidRDefault="00BA3AC8" w:rsidP="00BA3AC8">
      <w:pPr>
        <w:pStyle w:val="af1"/>
        <w:numPr>
          <w:ilvl w:val="0"/>
          <w:numId w:val="28"/>
        </w:numPr>
        <w:jc w:val="left"/>
        <w:rPr>
          <w:lang w:val="en-US"/>
        </w:rPr>
      </w:pPr>
      <w:r>
        <w:rPr>
          <w:lang w:val="en-US"/>
        </w:rPr>
        <w:t>Skim the text. Were your ideas right?</w:t>
      </w:r>
    </w:p>
    <w:p w:rsidR="00BA3AC8" w:rsidRPr="00C11ED5" w:rsidRDefault="00BA3AC8" w:rsidP="00C11ED5">
      <w:pPr>
        <w:pStyle w:val="1"/>
        <w:ind w:left="0"/>
      </w:pPr>
      <w:r w:rsidRPr="00C11ED5">
        <w:t xml:space="preserve">Online searches for future linked to economic success </w:t>
      </w:r>
    </w:p>
    <w:p w:rsidR="00BA3AC8" w:rsidRPr="002440D5" w:rsidRDefault="00BA3AC8" w:rsidP="00BA3AC8">
      <w:pPr>
        <w:spacing w:before="100" w:beforeAutospacing="1" w:after="100" w:afterAutospacing="1"/>
        <w:ind w:left="720"/>
        <w:contextualSpacing/>
        <w:rPr>
          <w:lang w:val="en-US"/>
        </w:rPr>
      </w:pPr>
      <w:r w:rsidRPr="00413515">
        <w:rPr>
          <w:b/>
          <w:bCs/>
          <w:lang w:val="en-US"/>
        </w:rPr>
        <w:t>Paul Marks</w:t>
      </w:r>
      <w:r w:rsidRPr="00413515">
        <w:rPr>
          <w:lang w:val="en-US"/>
        </w:rPr>
        <w:t xml:space="preserve"> </w:t>
      </w:r>
    </w:p>
    <w:p w:rsidR="00BA3AC8" w:rsidRDefault="00C7551B" w:rsidP="00BA3AC8">
      <w:pPr>
        <w:spacing w:before="100" w:beforeAutospacing="1" w:after="100" w:afterAutospacing="1"/>
        <w:ind w:left="720"/>
        <w:contextualSpacing/>
        <w:rPr>
          <w:lang w:val="en-US"/>
        </w:rPr>
      </w:pPr>
      <w:hyperlink r:id="rId33" w:history="1">
        <w:r w:rsidR="00BA3AC8" w:rsidRPr="00CC06E2">
          <w:rPr>
            <w:rStyle w:val="ad"/>
            <w:lang w:val="en-US"/>
          </w:rPr>
          <w:t>http</w:t>
        </w:r>
        <w:r w:rsidR="00BA3AC8" w:rsidRPr="002440D5">
          <w:rPr>
            <w:rStyle w:val="ad"/>
            <w:lang w:val="en-US"/>
          </w:rPr>
          <w:t>://</w:t>
        </w:r>
        <w:r w:rsidR="00BA3AC8" w:rsidRPr="00CC06E2">
          <w:rPr>
            <w:rStyle w:val="ad"/>
            <w:lang w:val="en-US"/>
          </w:rPr>
          <w:t>www</w:t>
        </w:r>
        <w:r w:rsidR="00BA3AC8" w:rsidRPr="002440D5">
          <w:rPr>
            <w:rStyle w:val="ad"/>
            <w:lang w:val="en-US"/>
          </w:rPr>
          <w:t>.</w:t>
        </w:r>
        <w:r w:rsidR="00BA3AC8" w:rsidRPr="00CC06E2">
          <w:rPr>
            <w:rStyle w:val="ad"/>
            <w:lang w:val="en-US"/>
          </w:rPr>
          <w:t>newscientist</w:t>
        </w:r>
        <w:r w:rsidR="00BA3AC8" w:rsidRPr="002440D5">
          <w:rPr>
            <w:rStyle w:val="ad"/>
            <w:lang w:val="en-US"/>
          </w:rPr>
          <w:t>.</w:t>
        </w:r>
        <w:r w:rsidR="00BA3AC8" w:rsidRPr="00CC06E2">
          <w:rPr>
            <w:rStyle w:val="ad"/>
            <w:lang w:val="en-US"/>
          </w:rPr>
          <w:t>com</w:t>
        </w:r>
        <w:r w:rsidR="00BA3AC8" w:rsidRPr="002440D5">
          <w:rPr>
            <w:rStyle w:val="ad"/>
            <w:lang w:val="en-US"/>
          </w:rPr>
          <w:t>/</w:t>
        </w:r>
        <w:r w:rsidR="00BA3AC8" w:rsidRPr="00CC06E2">
          <w:rPr>
            <w:rStyle w:val="ad"/>
            <w:lang w:val="en-US"/>
          </w:rPr>
          <w:t>article</w:t>
        </w:r>
        <w:r w:rsidR="00BA3AC8" w:rsidRPr="002440D5">
          <w:rPr>
            <w:rStyle w:val="ad"/>
            <w:lang w:val="en-US"/>
          </w:rPr>
          <w:t>/</w:t>
        </w:r>
        <w:r w:rsidR="00BA3AC8" w:rsidRPr="00CC06E2">
          <w:rPr>
            <w:rStyle w:val="ad"/>
            <w:lang w:val="en-US"/>
          </w:rPr>
          <w:t>dn</w:t>
        </w:r>
        <w:r w:rsidR="00BA3AC8" w:rsidRPr="002440D5">
          <w:rPr>
            <w:rStyle w:val="ad"/>
            <w:lang w:val="en-US"/>
          </w:rPr>
          <w:t>21678-</w:t>
        </w:r>
        <w:r w:rsidR="00BA3AC8" w:rsidRPr="00CC06E2">
          <w:rPr>
            <w:rStyle w:val="ad"/>
            <w:lang w:val="en-US"/>
          </w:rPr>
          <w:t>online</w:t>
        </w:r>
        <w:r w:rsidR="00BA3AC8" w:rsidRPr="002440D5">
          <w:rPr>
            <w:rStyle w:val="ad"/>
            <w:lang w:val="en-US"/>
          </w:rPr>
          <w:t>-</w:t>
        </w:r>
        <w:r w:rsidR="00BA3AC8" w:rsidRPr="00CC06E2">
          <w:rPr>
            <w:rStyle w:val="ad"/>
            <w:lang w:val="en-US"/>
          </w:rPr>
          <w:t>searches</w:t>
        </w:r>
        <w:r w:rsidR="00BA3AC8" w:rsidRPr="002440D5">
          <w:rPr>
            <w:rStyle w:val="ad"/>
            <w:lang w:val="en-US"/>
          </w:rPr>
          <w:t>-</w:t>
        </w:r>
        <w:r w:rsidR="00BA3AC8" w:rsidRPr="00CC06E2">
          <w:rPr>
            <w:rStyle w:val="ad"/>
            <w:lang w:val="en-US"/>
          </w:rPr>
          <w:t>for</w:t>
        </w:r>
        <w:r w:rsidR="00BA3AC8" w:rsidRPr="002440D5">
          <w:rPr>
            <w:rStyle w:val="ad"/>
            <w:lang w:val="en-US"/>
          </w:rPr>
          <w:t>-</w:t>
        </w:r>
        <w:r w:rsidR="00BA3AC8" w:rsidRPr="00CC06E2">
          <w:rPr>
            <w:rStyle w:val="ad"/>
            <w:lang w:val="en-US"/>
          </w:rPr>
          <w:t>future</w:t>
        </w:r>
        <w:r w:rsidR="00BA3AC8" w:rsidRPr="002440D5">
          <w:rPr>
            <w:rStyle w:val="ad"/>
            <w:lang w:val="en-US"/>
          </w:rPr>
          <w:t>-</w:t>
        </w:r>
        <w:r w:rsidR="00BA3AC8" w:rsidRPr="00CC06E2">
          <w:rPr>
            <w:rStyle w:val="ad"/>
            <w:lang w:val="en-US"/>
          </w:rPr>
          <w:t>linked</w:t>
        </w:r>
        <w:r w:rsidR="00BA3AC8" w:rsidRPr="002440D5">
          <w:rPr>
            <w:rStyle w:val="ad"/>
            <w:lang w:val="en-US"/>
          </w:rPr>
          <w:t>-</w:t>
        </w:r>
        <w:r w:rsidR="00BA3AC8" w:rsidRPr="00CC06E2">
          <w:rPr>
            <w:rStyle w:val="ad"/>
            <w:lang w:val="en-US"/>
          </w:rPr>
          <w:t>to</w:t>
        </w:r>
        <w:r w:rsidR="00BA3AC8" w:rsidRPr="002440D5">
          <w:rPr>
            <w:rStyle w:val="ad"/>
            <w:lang w:val="en-US"/>
          </w:rPr>
          <w:t>-</w:t>
        </w:r>
        <w:r w:rsidR="00BA3AC8" w:rsidRPr="00CC06E2">
          <w:rPr>
            <w:rStyle w:val="ad"/>
            <w:lang w:val="en-US"/>
          </w:rPr>
          <w:t>economic</w:t>
        </w:r>
        <w:r w:rsidR="00BA3AC8" w:rsidRPr="002440D5">
          <w:rPr>
            <w:rStyle w:val="ad"/>
            <w:lang w:val="en-US"/>
          </w:rPr>
          <w:t>-</w:t>
        </w:r>
        <w:r w:rsidR="00BA3AC8" w:rsidRPr="00CC06E2">
          <w:rPr>
            <w:rStyle w:val="ad"/>
            <w:lang w:val="en-US"/>
          </w:rPr>
          <w:t>success</w:t>
        </w:r>
        <w:r w:rsidR="00BA3AC8" w:rsidRPr="002440D5">
          <w:rPr>
            <w:rStyle w:val="ad"/>
            <w:lang w:val="en-US"/>
          </w:rPr>
          <w:t>.</w:t>
        </w:r>
        <w:r w:rsidR="00BA3AC8" w:rsidRPr="00CC06E2">
          <w:rPr>
            <w:rStyle w:val="ad"/>
            <w:lang w:val="en-US"/>
          </w:rPr>
          <w:t>html</w:t>
        </w:r>
      </w:hyperlink>
    </w:p>
    <w:p w:rsidR="002440D5" w:rsidRPr="002440D5" w:rsidRDefault="002440D5" w:rsidP="00BA3AC8">
      <w:pPr>
        <w:spacing w:before="100" w:beforeAutospacing="1" w:after="100" w:afterAutospacing="1"/>
        <w:ind w:firstLine="0"/>
        <w:contextualSpacing/>
        <w:rPr>
          <w:lang w:val="en-US"/>
        </w:rPr>
      </w:pPr>
    </w:p>
    <w:p w:rsidR="002440D5" w:rsidRPr="00323282" w:rsidRDefault="002440D5" w:rsidP="002440D5">
      <w:pPr>
        <w:pStyle w:val="infuse"/>
        <w:contextualSpacing/>
        <w:jc w:val="both"/>
        <w:rPr>
          <w:lang w:val="en-US"/>
        </w:rPr>
      </w:pPr>
      <w:r w:rsidRPr="00323282">
        <w:rPr>
          <w:lang w:val="en-US"/>
        </w:rPr>
        <w:t>People in wealthier nations are far more likely to search for information about the future compared with citizens of poorer states, a study of 45 billion Google search queries has revealed. Writing in the journal Scientific Reports today, a team from University College London reveals a "striking correl</w:t>
      </w:r>
      <w:r w:rsidRPr="00323282">
        <w:rPr>
          <w:lang w:val="en-US"/>
        </w:rPr>
        <w:t>a</w:t>
      </w:r>
      <w:r w:rsidRPr="00323282">
        <w:rPr>
          <w:lang w:val="en-US"/>
        </w:rPr>
        <w:t>tion" between a country's per-capita gross domestic product "and its inhabitants' predisposition to look forward".</w:t>
      </w:r>
    </w:p>
    <w:p w:rsidR="002440D5" w:rsidRPr="00323282" w:rsidRDefault="002440D5" w:rsidP="002440D5">
      <w:pPr>
        <w:pStyle w:val="infuse"/>
        <w:jc w:val="both"/>
        <w:rPr>
          <w:lang w:val="en-US"/>
        </w:rPr>
      </w:pPr>
      <w:r w:rsidRPr="00323282">
        <w:rPr>
          <w:lang w:val="en-US"/>
        </w:rPr>
        <w:t>"Our results are consistent with the intriguing possibility that there is a relationship between the ec</w:t>
      </w:r>
      <w:r w:rsidRPr="00323282">
        <w:rPr>
          <w:lang w:val="en-US"/>
        </w:rPr>
        <w:t>o</w:t>
      </w:r>
      <w:r w:rsidRPr="00323282">
        <w:rPr>
          <w:lang w:val="en-US"/>
        </w:rPr>
        <w:t xml:space="preserve">nomic success of a country and the information-seeking </w:t>
      </w:r>
      <w:proofErr w:type="spellStart"/>
      <w:r w:rsidRPr="00323282">
        <w:rPr>
          <w:lang w:val="en-US"/>
        </w:rPr>
        <w:t>behaviour</w:t>
      </w:r>
      <w:proofErr w:type="spellEnd"/>
      <w:r w:rsidRPr="00323282">
        <w:rPr>
          <w:lang w:val="en-US"/>
        </w:rPr>
        <w:t xml:space="preserve"> of its citizens online," the authors write.</w:t>
      </w:r>
    </w:p>
    <w:p w:rsidR="002440D5" w:rsidRPr="00323282" w:rsidRDefault="002440D5" w:rsidP="002440D5">
      <w:pPr>
        <w:pStyle w:val="infuse"/>
        <w:jc w:val="both"/>
        <w:rPr>
          <w:lang w:val="en-US"/>
        </w:rPr>
      </w:pPr>
      <w:r w:rsidRPr="00323282">
        <w:rPr>
          <w:lang w:val="en-US"/>
        </w:rPr>
        <w:t xml:space="preserve">UCL mathematician Steven Bishop and colleagues Tobias Pries, Helen Moat and Eugene Stanley used </w:t>
      </w:r>
      <w:r w:rsidRPr="00413515">
        <w:rPr>
          <w:lang w:val="en-US"/>
        </w:rPr>
        <w:t xml:space="preserve">Google Trends </w:t>
      </w:r>
      <w:r w:rsidRPr="00323282">
        <w:rPr>
          <w:lang w:val="en-US"/>
        </w:rPr>
        <w:t xml:space="preserve">to </w:t>
      </w:r>
      <w:proofErr w:type="spellStart"/>
      <w:r w:rsidRPr="00323282">
        <w:rPr>
          <w:lang w:val="en-US"/>
        </w:rPr>
        <w:t>analyse</w:t>
      </w:r>
      <w:proofErr w:type="spellEnd"/>
      <w:r w:rsidRPr="00323282">
        <w:rPr>
          <w:lang w:val="en-US"/>
        </w:rPr>
        <w:t xml:space="preserve"> search queries made in 45 countries in 2010. Their methodology for sifting past and future searches was to count how many 2010 searches included the term "2009" and how many mentioned "2011".</w:t>
      </w:r>
    </w:p>
    <w:p w:rsidR="002440D5" w:rsidRPr="00323282" w:rsidRDefault="002440D5" w:rsidP="002440D5">
      <w:pPr>
        <w:pStyle w:val="infuse"/>
        <w:jc w:val="both"/>
        <w:rPr>
          <w:lang w:val="en-US"/>
        </w:rPr>
      </w:pPr>
      <w:r w:rsidRPr="00323282">
        <w:rPr>
          <w:lang w:val="en-US"/>
        </w:rPr>
        <w:t>In order to see how "future oriented" each nation was, the team then worked out the ratio of the nu</w:t>
      </w:r>
      <w:r w:rsidRPr="00323282">
        <w:rPr>
          <w:lang w:val="en-US"/>
        </w:rPr>
        <w:t>m</w:t>
      </w:r>
      <w:r w:rsidRPr="00323282">
        <w:rPr>
          <w:lang w:val="en-US"/>
        </w:rPr>
        <w:t xml:space="preserve">ber of searches for 2011 to those for 2009. They called that ratio the "future orientation index" (FOI). When they checked these indices against the relative wealth of each nation - its per-capita GDP - as listed in the </w:t>
      </w:r>
      <w:r w:rsidRPr="00413515">
        <w:rPr>
          <w:lang w:val="en-US"/>
        </w:rPr>
        <w:t xml:space="preserve">CIA World </w:t>
      </w:r>
      <w:proofErr w:type="spellStart"/>
      <w:r w:rsidRPr="00413515">
        <w:rPr>
          <w:lang w:val="en-US"/>
        </w:rPr>
        <w:t>Factbook</w:t>
      </w:r>
      <w:proofErr w:type="spellEnd"/>
      <w:r w:rsidRPr="00413515">
        <w:rPr>
          <w:lang w:val="en-US"/>
        </w:rPr>
        <w:t xml:space="preserve"> </w:t>
      </w:r>
      <w:r w:rsidRPr="00323282">
        <w:rPr>
          <w:lang w:val="en-US"/>
        </w:rPr>
        <w:t>of July 2010, they found a strong correlation.</w:t>
      </w:r>
    </w:p>
    <w:p w:rsidR="002440D5" w:rsidRPr="00323282" w:rsidRDefault="002440D5" w:rsidP="002440D5">
      <w:pPr>
        <w:pStyle w:val="infuse"/>
        <w:jc w:val="both"/>
        <w:rPr>
          <w:lang w:val="en-US"/>
        </w:rPr>
      </w:pPr>
      <w:r w:rsidRPr="00323282">
        <w:rPr>
          <w:lang w:val="en-US"/>
        </w:rPr>
        <w:t>For instance, Russia (with 2010 GDP per capita at $15,900 in 2010) has a future orientation index of 0.6. Higher up the graph Italy ($30,100) has an FOI of 1.0. Even higher are France ($35,000), the UK ($35,900) and Germany ($37,900), which are all at around 1.2.</w:t>
      </w:r>
    </w:p>
    <w:p w:rsidR="002440D5" w:rsidRPr="00323282" w:rsidRDefault="002440D5" w:rsidP="002440D5">
      <w:pPr>
        <w:pStyle w:val="infuse"/>
        <w:jc w:val="both"/>
        <w:rPr>
          <w:lang w:val="en-US"/>
        </w:rPr>
      </w:pPr>
      <w:r w:rsidRPr="00323282">
        <w:rPr>
          <w:lang w:val="en-US"/>
        </w:rPr>
        <w:t xml:space="preserve">The same correlation between wealth and FOI was seen in further analyses that </w:t>
      </w:r>
      <w:proofErr w:type="spellStart"/>
      <w:r w:rsidRPr="00323282">
        <w:rPr>
          <w:lang w:val="en-US"/>
        </w:rPr>
        <w:t>centred</w:t>
      </w:r>
      <w:proofErr w:type="spellEnd"/>
      <w:r w:rsidRPr="00323282">
        <w:rPr>
          <w:lang w:val="en-US"/>
        </w:rPr>
        <w:t xml:space="preserve"> on 2009 (me</w:t>
      </w:r>
      <w:r w:rsidRPr="00323282">
        <w:rPr>
          <w:lang w:val="en-US"/>
        </w:rPr>
        <w:t>a</w:t>
      </w:r>
      <w:r w:rsidRPr="00323282">
        <w:rPr>
          <w:lang w:val="en-US"/>
        </w:rPr>
        <w:t>suring searches for 2008 and 2010) and 2008 (2007 and 2009).</w:t>
      </w:r>
    </w:p>
    <w:p w:rsidR="002440D5" w:rsidRPr="00323282" w:rsidRDefault="002440D5" w:rsidP="002440D5">
      <w:pPr>
        <w:pStyle w:val="infuse"/>
        <w:jc w:val="both"/>
        <w:rPr>
          <w:lang w:val="en-US"/>
        </w:rPr>
      </w:pPr>
      <w:proofErr w:type="spellStart"/>
      <w:r w:rsidRPr="00323282">
        <w:rPr>
          <w:lang w:val="en-US"/>
        </w:rPr>
        <w:lastRenderedPageBreak/>
        <w:t>Preis</w:t>
      </w:r>
      <w:proofErr w:type="spellEnd"/>
      <w:r w:rsidRPr="00323282">
        <w:rPr>
          <w:lang w:val="en-US"/>
        </w:rPr>
        <w:t xml:space="preserve"> - a visiting professor from Boston University – suggests an explanation for the relationship b</w:t>
      </w:r>
      <w:r w:rsidRPr="00323282">
        <w:rPr>
          <w:lang w:val="en-US"/>
        </w:rPr>
        <w:t>e</w:t>
      </w:r>
      <w:r w:rsidRPr="00323282">
        <w:rPr>
          <w:lang w:val="en-US"/>
        </w:rPr>
        <w:t>tween search activity and GDP: focusing on the future may be one of the factors that lead to economic success.</w:t>
      </w:r>
    </w:p>
    <w:p w:rsidR="002440D5" w:rsidRPr="00323282" w:rsidRDefault="002440D5" w:rsidP="002440D5">
      <w:pPr>
        <w:pStyle w:val="infuse"/>
        <w:jc w:val="both"/>
        <w:rPr>
          <w:lang w:val="en-US"/>
        </w:rPr>
      </w:pPr>
      <w:r w:rsidRPr="00323282">
        <w:rPr>
          <w:lang w:val="en-US"/>
        </w:rPr>
        <w:t>The findings may also "reflect international differences in the type of information sought online, pe</w:t>
      </w:r>
      <w:r w:rsidRPr="00323282">
        <w:rPr>
          <w:lang w:val="en-US"/>
        </w:rPr>
        <w:t>r</w:t>
      </w:r>
      <w:r w:rsidRPr="00323282">
        <w:rPr>
          <w:lang w:val="en-US"/>
        </w:rPr>
        <w:t>haps due to economic influences on available internet infrastructure," he says in the paper.</w:t>
      </w:r>
    </w:p>
    <w:p w:rsidR="002440D5" w:rsidRPr="00323282" w:rsidRDefault="002440D5" w:rsidP="002440D5">
      <w:pPr>
        <w:pStyle w:val="infuse"/>
        <w:jc w:val="both"/>
        <w:rPr>
          <w:lang w:val="en-US"/>
        </w:rPr>
      </w:pPr>
      <w:r w:rsidRPr="00323282">
        <w:rPr>
          <w:lang w:val="en-US"/>
        </w:rPr>
        <w:t>Counting year mentions is clearly an imperfect way to check feelings about the past and future, and to avoid statistical noise in the Google Trends data the study eliminated nations with less than 5 million internet users - many of which will be at the poorer end of the GDP scale where the correlation may falter.</w:t>
      </w:r>
    </w:p>
    <w:p w:rsidR="002440D5" w:rsidRPr="00323282" w:rsidRDefault="002440D5" w:rsidP="002440D5">
      <w:pPr>
        <w:pStyle w:val="infuse"/>
        <w:jc w:val="both"/>
        <w:rPr>
          <w:lang w:val="en-US"/>
        </w:rPr>
      </w:pPr>
      <w:r w:rsidRPr="00323282">
        <w:rPr>
          <w:lang w:val="en-US"/>
        </w:rPr>
        <w:t xml:space="preserve">But Greg Taylor, an economist at the </w:t>
      </w:r>
      <w:r w:rsidRPr="00413515">
        <w:rPr>
          <w:lang w:val="en-US"/>
        </w:rPr>
        <w:t>Oxford Internet Institute</w:t>
      </w:r>
      <w:r w:rsidRPr="00323282">
        <w:rPr>
          <w:lang w:val="en-US"/>
        </w:rPr>
        <w:t xml:space="preserve"> in the UK, says the UCL work is ce</w:t>
      </w:r>
      <w:r w:rsidRPr="00323282">
        <w:rPr>
          <w:lang w:val="en-US"/>
        </w:rPr>
        <w:t>r</w:t>
      </w:r>
      <w:r w:rsidRPr="00323282">
        <w:rPr>
          <w:lang w:val="en-US"/>
        </w:rPr>
        <w:t xml:space="preserve">tainly a novel type of study. "Most of what I see goes the other way - there's been work on what searches can tell us about. For example, economic factors like an impending recession, </w:t>
      </w:r>
      <w:r w:rsidRPr="00413515">
        <w:rPr>
          <w:lang w:val="en-US"/>
        </w:rPr>
        <w:t>or the spread of flu</w:t>
      </w:r>
      <w:r w:rsidRPr="00323282">
        <w:rPr>
          <w:lang w:val="en-US"/>
        </w:rPr>
        <w:t>." But Taylor hasn't seen a study that uses economic data to assess a nation's feel-good factor.</w:t>
      </w:r>
    </w:p>
    <w:p w:rsidR="002440D5" w:rsidRPr="00323282" w:rsidRDefault="002440D5" w:rsidP="002440D5">
      <w:pPr>
        <w:pStyle w:val="infuse"/>
        <w:jc w:val="both"/>
        <w:rPr>
          <w:lang w:val="en-US"/>
        </w:rPr>
      </w:pPr>
      <w:r w:rsidRPr="00323282">
        <w:rPr>
          <w:lang w:val="en-US"/>
        </w:rPr>
        <w:t>"These results have a certain intuitive appeal. I guess in the developed world, you have a lot more to search for in the future in terms of the cultural experiences available - such as upcoming movie relea</w:t>
      </w:r>
      <w:r w:rsidRPr="00323282">
        <w:rPr>
          <w:lang w:val="en-US"/>
        </w:rPr>
        <w:t>s</w:t>
      </w:r>
      <w:r w:rsidRPr="00323282">
        <w:rPr>
          <w:lang w:val="en-US"/>
        </w:rPr>
        <w:t>es."</w:t>
      </w:r>
    </w:p>
    <w:p w:rsidR="002440D5" w:rsidRPr="002440D5" w:rsidRDefault="002440D5" w:rsidP="002440D5">
      <w:pPr>
        <w:pStyle w:val="infuse"/>
        <w:rPr>
          <w:rFonts w:ascii="Calibri" w:hAnsi="Calibri" w:cs="Calibri"/>
          <w:lang w:val="en-US"/>
        </w:rPr>
      </w:pPr>
      <w:r w:rsidRPr="00BA3AC8">
        <w:rPr>
          <w:rFonts w:ascii="Calibri" w:hAnsi="Calibri" w:cs="Calibri"/>
          <w:b/>
          <w:sz w:val="28"/>
          <w:szCs w:val="28"/>
          <w:lang w:val="en-US"/>
        </w:rPr>
        <w:t>Scan</w:t>
      </w:r>
      <w:r w:rsidRPr="002440D5">
        <w:rPr>
          <w:rFonts w:ascii="Calibri" w:hAnsi="Calibri" w:cs="Calibri"/>
          <w:lang w:val="en-US"/>
        </w:rPr>
        <w:t xml:space="preserve"> the text and answer the following questions</w:t>
      </w:r>
      <w:r w:rsidR="003D61AA" w:rsidRPr="003D61AA">
        <w:rPr>
          <w:rFonts w:ascii="Calibri" w:hAnsi="Calibri" w:cs="Calibri"/>
          <w:lang w:val="en-US"/>
        </w:rPr>
        <w:t xml:space="preserve"> (</w:t>
      </w:r>
      <w:r w:rsidR="003D61AA">
        <w:rPr>
          <w:rFonts w:ascii="Calibri" w:hAnsi="Calibri" w:cs="Calibri"/>
          <w:lang w:val="en-US"/>
        </w:rPr>
        <w:t xml:space="preserve">pay attention to the words </w:t>
      </w:r>
      <w:r w:rsidR="003D61AA" w:rsidRPr="003D61AA">
        <w:rPr>
          <w:rFonts w:ascii="Calibri" w:hAnsi="Calibri" w:cs="Calibri"/>
          <w:i/>
          <w:lang w:val="en-US"/>
        </w:rPr>
        <w:t>in italics</w:t>
      </w:r>
      <w:r w:rsidR="003D61AA">
        <w:rPr>
          <w:rFonts w:ascii="Calibri" w:hAnsi="Calibri" w:cs="Calibri"/>
          <w:lang w:val="en-US"/>
        </w:rPr>
        <w:t>)</w:t>
      </w:r>
      <w:r w:rsidRPr="002440D5">
        <w:rPr>
          <w:rFonts w:ascii="Calibri" w:hAnsi="Calibri" w:cs="Calibri"/>
          <w:lang w:val="en-US"/>
        </w:rPr>
        <w:t>:</w:t>
      </w:r>
    </w:p>
    <w:p w:rsidR="002440D5" w:rsidRPr="002440D5" w:rsidRDefault="002440D5" w:rsidP="002440D5">
      <w:pPr>
        <w:pStyle w:val="infuse"/>
        <w:numPr>
          <w:ilvl w:val="1"/>
          <w:numId w:val="27"/>
        </w:numPr>
        <w:rPr>
          <w:rFonts w:ascii="Calibri" w:hAnsi="Calibri" w:cs="Calibri"/>
          <w:lang w:val="en-US"/>
        </w:rPr>
      </w:pPr>
      <w:r w:rsidRPr="002440D5">
        <w:rPr>
          <w:rFonts w:ascii="Calibri" w:hAnsi="Calibri" w:cs="Calibri"/>
          <w:lang w:val="en-US"/>
        </w:rPr>
        <w:t>What “</w:t>
      </w:r>
      <w:r w:rsidRPr="003D61AA">
        <w:rPr>
          <w:rFonts w:ascii="Calibri" w:hAnsi="Calibri" w:cs="Calibri"/>
          <w:i/>
          <w:lang w:val="en-US"/>
        </w:rPr>
        <w:t>striking correlation</w:t>
      </w:r>
      <w:r w:rsidRPr="002440D5">
        <w:rPr>
          <w:rFonts w:ascii="Calibri" w:hAnsi="Calibri" w:cs="Calibri"/>
          <w:lang w:val="en-US"/>
        </w:rPr>
        <w:t>” was found out?</w:t>
      </w:r>
    </w:p>
    <w:p w:rsidR="002440D5" w:rsidRPr="002440D5" w:rsidRDefault="002440D5" w:rsidP="002440D5">
      <w:pPr>
        <w:pStyle w:val="infuse"/>
        <w:numPr>
          <w:ilvl w:val="1"/>
          <w:numId w:val="27"/>
        </w:numPr>
        <w:rPr>
          <w:rFonts w:ascii="Calibri" w:hAnsi="Calibri" w:cs="Calibri"/>
          <w:lang w:val="en-US"/>
        </w:rPr>
      </w:pPr>
      <w:r w:rsidRPr="003D61AA">
        <w:rPr>
          <w:rFonts w:ascii="Calibri" w:hAnsi="Calibri" w:cs="Calibri"/>
          <w:i/>
          <w:lang w:val="en-US"/>
        </w:rPr>
        <w:t>How many</w:t>
      </w:r>
      <w:r w:rsidRPr="002440D5">
        <w:rPr>
          <w:rFonts w:ascii="Calibri" w:hAnsi="Calibri" w:cs="Calibri"/>
          <w:lang w:val="en-US"/>
        </w:rPr>
        <w:t xml:space="preserve"> countries were included in the </w:t>
      </w:r>
      <w:r w:rsidRPr="003D61AA">
        <w:rPr>
          <w:rFonts w:ascii="Calibri" w:hAnsi="Calibri" w:cs="Calibri"/>
          <w:i/>
          <w:lang w:val="en-US"/>
        </w:rPr>
        <w:t>analyses study</w:t>
      </w:r>
      <w:r w:rsidRPr="002440D5">
        <w:rPr>
          <w:rFonts w:ascii="Calibri" w:hAnsi="Calibri" w:cs="Calibri"/>
          <w:lang w:val="en-US"/>
        </w:rPr>
        <w:t>?</w:t>
      </w:r>
    </w:p>
    <w:p w:rsidR="002440D5" w:rsidRPr="002440D5" w:rsidRDefault="002440D5" w:rsidP="002440D5">
      <w:pPr>
        <w:pStyle w:val="infuse"/>
        <w:numPr>
          <w:ilvl w:val="1"/>
          <w:numId w:val="27"/>
        </w:numPr>
        <w:rPr>
          <w:rFonts w:ascii="Calibri" w:hAnsi="Calibri" w:cs="Calibri"/>
          <w:lang w:val="en-US"/>
        </w:rPr>
      </w:pPr>
      <w:r w:rsidRPr="002440D5">
        <w:rPr>
          <w:rFonts w:ascii="Calibri" w:hAnsi="Calibri" w:cs="Calibri"/>
          <w:lang w:val="en-US"/>
        </w:rPr>
        <w:t xml:space="preserve">Is </w:t>
      </w:r>
      <w:r w:rsidRPr="003D61AA">
        <w:rPr>
          <w:rFonts w:ascii="Calibri" w:hAnsi="Calibri" w:cs="Calibri"/>
          <w:i/>
          <w:lang w:val="en-US"/>
        </w:rPr>
        <w:t>Russia’s correlation index</w:t>
      </w:r>
      <w:r w:rsidRPr="002440D5">
        <w:rPr>
          <w:rFonts w:ascii="Calibri" w:hAnsi="Calibri" w:cs="Calibri"/>
          <w:lang w:val="en-US"/>
        </w:rPr>
        <w:t xml:space="preserve"> higher than that of the </w:t>
      </w:r>
      <w:r w:rsidRPr="003D61AA">
        <w:rPr>
          <w:rFonts w:ascii="Calibri" w:hAnsi="Calibri" w:cs="Calibri"/>
          <w:i/>
          <w:lang w:val="en-US"/>
        </w:rPr>
        <w:t>UK</w:t>
      </w:r>
      <w:r w:rsidRPr="002440D5">
        <w:rPr>
          <w:rFonts w:ascii="Calibri" w:hAnsi="Calibri" w:cs="Calibri"/>
          <w:lang w:val="en-US"/>
        </w:rPr>
        <w:t>?</w:t>
      </w:r>
    </w:p>
    <w:p w:rsidR="00BA3AC8" w:rsidRPr="00A22EC9" w:rsidRDefault="002440D5" w:rsidP="00BA3AC8">
      <w:pPr>
        <w:pStyle w:val="infuse"/>
        <w:numPr>
          <w:ilvl w:val="1"/>
          <w:numId w:val="27"/>
        </w:numPr>
        <w:rPr>
          <w:rFonts w:ascii="Calibri" w:hAnsi="Calibri" w:cs="Calibri"/>
          <w:lang w:val="en-US"/>
        </w:rPr>
      </w:pPr>
      <w:r w:rsidRPr="002440D5">
        <w:rPr>
          <w:rFonts w:ascii="Calibri" w:hAnsi="Calibri" w:cs="Calibri"/>
          <w:lang w:val="en-US"/>
        </w:rPr>
        <w:t xml:space="preserve">Why, in the opinion of </w:t>
      </w:r>
      <w:r w:rsidRPr="003D61AA">
        <w:rPr>
          <w:rFonts w:ascii="Calibri" w:hAnsi="Calibri" w:cs="Calibri"/>
          <w:i/>
          <w:lang w:val="en-US"/>
        </w:rPr>
        <w:t>Greg Taylor</w:t>
      </w:r>
      <w:r w:rsidRPr="002440D5">
        <w:rPr>
          <w:rFonts w:ascii="Calibri" w:hAnsi="Calibri" w:cs="Calibri"/>
          <w:lang w:val="en-US"/>
        </w:rPr>
        <w:t xml:space="preserve">, the study is innovative? </w:t>
      </w:r>
    </w:p>
    <w:p w:rsidR="00BA3AC8" w:rsidRPr="00BA3AC8" w:rsidRDefault="00BA3AC8" w:rsidP="00BA3AC8">
      <w:pPr>
        <w:spacing w:before="100" w:beforeAutospacing="1" w:after="100" w:afterAutospacing="1"/>
        <w:outlineLvl w:val="0"/>
        <w:rPr>
          <w:rFonts w:eastAsia="Times New Roman"/>
          <w:b/>
          <w:bCs/>
          <w:kern w:val="36"/>
          <w:szCs w:val="24"/>
          <w:lang w:val="en-US" w:eastAsia="ru-RU"/>
        </w:rPr>
      </w:pPr>
      <w:proofErr w:type="gramStart"/>
      <w:r w:rsidRPr="00BA3AC8">
        <w:rPr>
          <w:rFonts w:eastAsia="Times New Roman"/>
          <w:b/>
          <w:bCs/>
          <w:kern w:val="36"/>
          <w:szCs w:val="24"/>
          <w:lang w:val="en-US" w:eastAsia="ru-RU"/>
        </w:rPr>
        <w:t>Text 2.</w:t>
      </w:r>
      <w:proofErr w:type="gramEnd"/>
      <w:r w:rsidRPr="00BA3AC8">
        <w:rPr>
          <w:rFonts w:eastAsia="Times New Roman"/>
          <w:b/>
          <w:bCs/>
          <w:kern w:val="36"/>
          <w:szCs w:val="24"/>
          <w:lang w:val="en-US" w:eastAsia="ru-RU"/>
        </w:rPr>
        <w:t xml:space="preserve"> </w:t>
      </w:r>
    </w:p>
    <w:p w:rsidR="00BA3AC8" w:rsidRPr="00735A9E" w:rsidRDefault="00BA3AC8" w:rsidP="00BA3AC8">
      <w:pPr>
        <w:spacing w:before="100" w:beforeAutospacing="1" w:after="100" w:afterAutospacing="1"/>
        <w:rPr>
          <w:rFonts w:asciiTheme="minorHAnsi" w:eastAsia="Times New Roman" w:hAnsiTheme="minorHAnsi" w:cstheme="minorHAnsi"/>
          <w:b/>
          <w:sz w:val="28"/>
          <w:szCs w:val="28"/>
          <w:lang w:val="en-US" w:eastAsia="ru-RU"/>
        </w:rPr>
      </w:pPr>
      <w:proofErr w:type="gramStart"/>
      <w:r w:rsidRPr="00735A9E">
        <w:rPr>
          <w:rFonts w:asciiTheme="minorHAnsi" w:eastAsia="Times New Roman" w:hAnsiTheme="minorHAnsi" w:cstheme="minorHAnsi"/>
          <w:b/>
          <w:sz w:val="28"/>
          <w:szCs w:val="28"/>
          <w:lang w:val="en-US" w:eastAsia="ru-RU"/>
        </w:rPr>
        <w:t>Skimming.</w:t>
      </w:r>
      <w:proofErr w:type="gramEnd"/>
    </w:p>
    <w:p w:rsidR="00BA3AC8" w:rsidRPr="00721FD9" w:rsidRDefault="00BA3AC8" w:rsidP="00BA3AC8">
      <w:pPr>
        <w:pStyle w:val="af1"/>
        <w:numPr>
          <w:ilvl w:val="0"/>
          <w:numId w:val="29"/>
        </w:numPr>
        <w:spacing w:before="100" w:beforeAutospacing="1" w:after="100" w:afterAutospacing="1" w:line="240" w:lineRule="auto"/>
        <w:jc w:val="left"/>
        <w:rPr>
          <w:rFonts w:asciiTheme="minorHAnsi" w:hAnsiTheme="minorHAnsi" w:cstheme="minorHAnsi"/>
          <w:sz w:val="24"/>
          <w:szCs w:val="24"/>
          <w:lang w:val="en-US"/>
        </w:rPr>
      </w:pPr>
      <w:r w:rsidRPr="00721FD9">
        <w:rPr>
          <w:rFonts w:asciiTheme="minorHAnsi" w:hAnsiTheme="minorHAnsi" w:cstheme="minorHAnsi"/>
          <w:sz w:val="24"/>
          <w:szCs w:val="24"/>
          <w:lang w:val="en-US"/>
        </w:rPr>
        <w:t>Have a look at the title of the article. What “unsinkable ship” might be mentioned?</w:t>
      </w:r>
    </w:p>
    <w:p w:rsidR="00BA3AC8" w:rsidRPr="00721FD9" w:rsidRDefault="00BA3AC8" w:rsidP="00BA3AC8">
      <w:pPr>
        <w:pStyle w:val="af1"/>
        <w:numPr>
          <w:ilvl w:val="0"/>
          <w:numId w:val="29"/>
        </w:numPr>
        <w:spacing w:before="100" w:beforeAutospacing="1" w:after="100" w:afterAutospacing="1" w:line="240" w:lineRule="auto"/>
        <w:jc w:val="left"/>
        <w:rPr>
          <w:rFonts w:asciiTheme="minorHAnsi" w:hAnsiTheme="minorHAnsi" w:cstheme="minorHAnsi"/>
          <w:sz w:val="24"/>
          <w:szCs w:val="24"/>
          <w:lang w:val="en-US"/>
        </w:rPr>
      </w:pPr>
      <w:r w:rsidRPr="00721FD9">
        <w:rPr>
          <w:rFonts w:asciiTheme="minorHAnsi" w:hAnsiTheme="minorHAnsi" w:cstheme="minorHAnsi"/>
          <w:sz w:val="24"/>
          <w:szCs w:val="24"/>
          <w:lang w:val="en-US"/>
        </w:rPr>
        <w:t>Skim the text and answer the question from the title.</w:t>
      </w:r>
    </w:p>
    <w:p w:rsidR="00BA3AC8" w:rsidRPr="00721FD9" w:rsidRDefault="00BA3AC8" w:rsidP="00A22EC9">
      <w:pPr>
        <w:pStyle w:val="af1"/>
        <w:numPr>
          <w:ilvl w:val="0"/>
          <w:numId w:val="29"/>
        </w:numPr>
        <w:spacing w:before="100" w:beforeAutospacing="1" w:after="100" w:afterAutospacing="1" w:line="240" w:lineRule="auto"/>
        <w:jc w:val="left"/>
        <w:rPr>
          <w:rFonts w:cstheme="minorHAnsi"/>
          <w:sz w:val="24"/>
          <w:szCs w:val="24"/>
          <w:lang w:val="en-US"/>
        </w:rPr>
      </w:pPr>
      <w:proofErr w:type="gramStart"/>
      <w:r w:rsidRPr="00721FD9">
        <w:rPr>
          <w:rFonts w:asciiTheme="minorHAnsi" w:hAnsiTheme="minorHAnsi" w:cstheme="minorHAnsi"/>
          <w:sz w:val="24"/>
          <w:szCs w:val="24"/>
          <w:lang w:val="en-US"/>
        </w:rPr>
        <w:t xml:space="preserve">Was the </w:t>
      </w:r>
      <w:hyperlink r:id="rId34" w:tgtFrame="_blank" w:history="1">
        <w:r w:rsidRPr="00721FD9">
          <w:rPr>
            <w:rFonts w:asciiTheme="minorHAnsi" w:hAnsiTheme="minorHAnsi" w:cstheme="minorHAnsi"/>
            <w:sz w:val="24"/>
            <w:szCs w:val="24"/>
            <w:lang w:val="en-US"/>
          </w:rPr>
          <w:t>"practically unsinkable"</w:t>
        </w:r>
      </w:hyperlink>
      <w:r w:rsidRPr="00721FD9">
        <w:rPr>
          <w:rFonts w:asciiTheme="minorHAnsi" w:hAnsiTheme="minorHAnsi" w:cstheme="minorHAnsi"/>
          <w:lang w:val="en-US"/>
        </w:rPr>
        <w:t xml:space="preserve"> image more</w:t>
      </w:r>
      <w:r>
        <w:rPr>
          <w:rFonts w:cstheme="minorHAnsi"/>
          <w:lang w:val="en-US"/>
        </w:rPr>
        <w:t xml:space="preserve"> connected</w:t>
      </w:r>
      <w:proofErr w:type="gramEnd"/>
      <w:r>
        <w:rPr>
          <w:rFonts w:cstheme="minorHAnsi"/>
          <w:lang w:val="en-US"/>
        </w:rPr>
        <w:t xml:space="preserve"> with engineering or with advertising?</w:t>
      </w:r>
    </w:p>
    <w:p w:rsidR="00A22EC9" w:rsidRPr="00C11ED5" w:rsidRDefault="00A22EC9" w:rsidP="00BA3AC8">
      <w:pPr>
        <w:spacing w:before="100" w:beforeAutospacing="1" w:after="100" w:afterAutospacing="1"/>
        <w:outlineLvl w:val="0"/>
        <w:rPr>
          <w:rFonts w:eastAsia="Times New Roman"/>
          <w:b/>
          <w:bCs/>
          <w:kern w:val="36"/>
          <w:sz w:val="44"/>
          <w:szCs w:val="44"/>
          <w:lang w:val="en-US" w:eastAsia="ru-RU"/>
        </w:rPr>
      </w:pPr>
    </w:p>
    <w:p w:rsidR="00BA3AC8" w:rsidRPr="00BA3AC8" w:rsidRDefault="00BA3AC8" w:rsidP="00BA3AC8">
      <w:pPr>
        <w:spacing w:before="100" w:beforeAutospacing="1" w:after="100" w:afterAutospacing="1"/>
        <w:outlineLvl w:val="0"/>
        <w:rPr>
          <w:rFonts w:eastAsia="Times New Roman"/>
          <w:b/>
          <w:bCs/>
          <w:kern w:val="36"/>
          <w:sz w:val="44"/>
          <w:szCs w:val="44"/>
          <w:lang w:val="en-US" w:eastAsia="ru-RU"/>
        </w:rPr>
      </w:pPr>
      <w:r w:rsidRPr="00BA3AC8">
        <w:rPr>
          <w:rFonts w:eastAsia="Times New Roman"/>
          <w:b/>
          <w:bCs/>
          <w:kern w:val="36"/>
          <w:sz w:val="44"/>
          <w:szCs w:val="44"/>
          <w:lang w:val="en-US" w:eastAsia="ru-RU"/>
        </w:rPr>
        <w:t>Is It Possible to Build an "Unsinkable" Ship?</w:t>
      </w:r>
    </w:p>
    <w:p w:rsidR="00BA3AC8" w:rsidRDefault="00BA3AC8" w:rsidP="00A22EC9">
      <w:pPr>
        <w:spacing w:before="100" w:beforeAutospacing="1" w:after="100" w:afterAutospacing="1"/>
        <w:contextualSpacing/>
        <w:rPr>
          <w:rFonts w:eastAsia="Times New Roman"/>
          <w:szCs w:val="24"/>
          <w:lang w:val="en-US" w:eastAsia="ru-RU"/>
        </w:rPr>
      </w:pPr>
      <w:r w:rsidRPr="0055477F">
        <w:rPr>
          <w:rFonts w:eastAsia="Times New Roman"/>
          <w:szCs w:val="24"/>
          <w:lang w:val="en-US" w:eastAsia="ru-RU"/>
        </w:rPr>
        <w:t xml:space="preserve">By </w:t>
      </w:r>
      <w:hyperlink r:id="rId35" w:history="1">
        <w:r w:rsidRPr="0055477F">
          <w:rPr>
            <w:rFonts w:eastAsia="Times New Roman"/>
            <w:szCs w:val="24"/>
            <w:lang w:val="en-US" w:eastAsia="ru-RU"/>
          </w:rPr>
          <w:t xml:space="preserve">Larry </w:t>
        </w:r>
        <w:proofErr w:type="spellStart"/>
        <w:r w:rsidRPr="0055477F">
          <w:rPr>
            <w:rFonts w:eastAsia="Times New Roman"/>
            <w:szCs w:val="24"/>
            <w:lang w:val="en-US" w:eastAsia="ru-RU"/>
          </w:rPr>
          <w:t>Greenemeier</w:t>
        </w:r>
        <w:proofErr w:type="spellEnd"/>
      </w:hyperlink>
      <w:r>
        <w:rPr>
          <w:rFonts w:eastAsia="Times New Roman"/>
          <w:szCs w:val="24"/>
          <w:lang w:val="en-US" w:eastAsia="ru-RU"/>
        </w:rPr>
        <w:t xml:space="preserve"> </w:t>
      </w:r>
    </w:p>
    <w:p w:rsidR="00BA3AC8" w:rsidRPr="005C504D" w:rsidRDefault="00C7551B" w:rsidP="00A22EC9">
      <w:pPr>
        <w:spacing w:before="100" w:beforeAutospacing="1" w:after="100" w:afterAutospacing="1"/>
        <w:contextualSpacing/>
        <w:rPr>
          <w:rFonts w:eastAsia="Times New Roman"/>
          <w:szCs w:val="24"/>
          <w:lang w:val="en-US" w:eastAsia="ru-RU"/>
        </w:rPr>
      </w:pPr>
      <w:hyperlink r:id="rId36" w:history="1">
        <w:r w:rsidR="00BA3AC8" w:rsidRPr="00CC06E2">
          <w:rPr>
            <w:rStyle w:val="ad"/>
            <w:rFonts w:eastAsia="Times New Roman"/>
            <w:szCs w:val="24"/>
            <w:lang w:val="en-US" w:eastAsia="ru-RU"/>
          </w:rPr>
          <w:t>http://www.scientificamerican.com/article.cfm?id=unsinkable-titanic-engineering</w:t>
        </w:r>
      </w:hyperlink>
    </w:p>
    <w:p w:rsidR="00BA3AC8" w:rsidRPr="001910AF" w:rsidRDefault="00AC7B15" w:rsidP="00BA3AC8">
      <w:pPr>
        <w:spacing w:before="100" w:beforeAutospacing="1" w:after="100" w:afterAutospacing="1"/>
        <w:jc w:val="left"/>
        <w:rPr>
          <w:rFonts w:eastAsia="Times New Roman"/>
          <w:szCs w:val="24"/>
          <w:lang w:val="en-US" w:eastAsia="ru-RU"/>
        </w:rPr>
      </w:pPr>
      <w:r w:rsidRPr="00C7551B">
        <w:rPr>
          <w:rFonts w:eastAsia="Times New Roman"/>
          <w:noProof/>
          <w:szCs w:val="24"/>
          <w:lang w:eastAsia="ru-RU"/>
        </w:rPr>
        <w:lastRenderedPageBreak/>
        <w:pict>
          <v:shape id="articleImg" o:spid="_x0000_i1030" type="#_x0000_t75" alt="Titanic,disaster,ocean,engineer" style="width:207.75pt;height:207.75pt;visibility:visible;mso-wrap-style:square">
            <v:imagedata r:id="rId37" o:title="Titanic,disaster,ocean,engineer"/>
          </v:shape>
        </w:pict>
      </w:r>
      <w:r w:rsidR="00BA3AC8" w:rsidRPr="001910AF">
        <w:rPr>
          <w:rFonts w:eastAsia="Times New Roman"/>
          <w:b/>
          <w:bCs/>
          <w:szCs w:val="24"/>
          <w:lang w:val="en-US" w:eastAsia="ru-RU"/>
        </w:rPr>
        <w:t>FALLIBLE SAFETY FEATURE:</w:t>
      </w:r>
      <w:r w:rsidR="00BA3AC8" w:rsidRPr="001910AF">
        <w:rPr>
          <w:rFonts w:eastAsia="Times New Roman"/>
          <w:szCs w:val="24"/>
          <w:lang w:val="en-US" w:eastAsia="ru-RU"/>
        </w:rPr>
        <w:t xml:space="preserve"> The </w:t>
      </w:r>
      <w:r w:rsidR="00BA3AC8" w:rsidRPr="001910AF">
        <w:rPr>
          <w:rFonts w:eastAsia="Times New Roman"/>
          <w:iCs/>
          <w:szCs w:val="24"/>
          <w:lang w:val="en-US" w:eastAsia="ru-RU"/>
        </w:rPr>
        <w:t>Titanic</w:t>
      </w:r>
      <w:r w:rsidR="00BA3AC8" w:rsidRPr="001910AF">
        <w:rPr>
          <w:rFonts w:eastAsia="Times New Roman"/>
          <w:szCs w:val="24"/>
          <w:lang w:val="en-US" w:eastAsia="ru-RU"/>
        </w:rPr>
        <w:t xml:space="preserve"> </w:t>
      </w:r>
      <w:proofErr w:type="gramStart"/>
      <w:r w:rsidR="00BA3AC8" w:rsidRPr="001910AF">
        <w:rPr>
          <w:rFonts w:eastAsia="Times New Roman"/>
          <w:szCs w:val="24"/>
          <w:lang w:val="en-US" w:eastAsia="ru-RU"/>
        </w:rPr>
        <w:t>was built</w:t>
      </w:r>
      <w:proofErr w:type="gramEnd"/>
      <w:r w:rsidR="00BA3AC8" w:rsidRPr="001910AF">
        <w:rPr>
          <w:rFonts w:eastAsia="Times New Roman"/>
          <w:szCs w:val="24"/>
          <w:lang w:val="en-US" w:eastAsia="ru-RU"/>
        </w:rPr>
        <w:t xml:space="preserve"> with 16 major watertight compartments in its lower section designed to be sealed off in the event of a punctured hull. This sketch depicts the </w:t>
      </w:r>
      <w:r w:rsidR="00BA3AC8" w:rsidRPr="001910AF">
        <w:rPr>
          <w:rFonts w:eastAsia="Times New Roman"/>
          <w:iCs/>
          <w:szCs w:val="24"/>
          <w:lang w:val="en-US" w:eastAsia="ru-RU"/>
        </w:rPr>
        <w:t>Titanic</w:t>
      </w:r>
      <w:r w:rsidR="00BA3AC8" w:rsidRPr="001910AF">
        <w:rPr>
          <w:rFonts w:eastAsia="Times New Roman"/>
          <w:szCs w:val="24"/>
          <w:lang w:val="en-US" w:eastAsia="ru-RU"/>
        </w:rPr>
        <w:t xml:space="preserve">'s bow section bulkheads. Image: Courtesy of Encyclopedia </w:t>
      </w:r>
      <w:proofErr w:type="spellStart"/>
      <w:r w:rsidR="00BA3AC8" w:rsidRPr="001910AF">
        <w:rPr>
          <w:rFonts w:eastAsia="Times New Roman"/>
          <w:szCs w:val="24"/>
          <w:lang w:val="en-US" w:eastAsia="ru-RU"/>
        </w:rPr>
        <w:t>Titanica</w:t>
      </w:r>
      <w:proofErr w:type="spellEnd"/>
      <w:r w:rsidR="00BA3AC8" w:rsidRPr="001910AF">
        <w:rPr>
          <w:rFonts w:eastAsia="Times New Roman"/>
          <w:szCs w:val="24"/>
          <w:lang w:val="en-US" w:eastAsia="ru-RU"/>
        </w:rPr>
        <w:t xml:space="preserve"> </w:t>
      </w:r>
    </w:p>
    <w:p w:rsidR="00BA3AC8" w:rsidRPr="0055477F" w:rsidRDefault="00BA3AC8" w:rsidP="00BA3AC8">
      <w:pPr>
        <w:spacing w:before="100" w:beforeAutospacing="1" w:after="100" w:afterAutospacing="1"/>
        <w:jc w:val="left"/>
        <w:rPr>
          <w:rFonts w:eastAsia="Times New Roman"/>
          <w:szCs w:val="24"/>
          <w:lang w:val="en-US" w:eastAsia="ru-RU"/>
        </w:rPr>
      </w:pPr>
      <w:r w:rsidRPr="001910AF">
        <w:rPr>
          <w:rFonts w:eastAsia="Times New Roman"/>
          <w:szCs w:val="24"/>
          <w:lang w:val="en-US" w:eastAsia="ru-RU"/>
        </w:rPr>
        <w:t xml:space="preserve">The claim that the </w:t>
      </w:r>
      <w:proofErr w:type="spellStart"/>
      <w:r w:rsidRPr="001910AF">
        <w:rPr>
          <w:rFonts w:eastAsia="Times New Roman"/>
          <w:szCs w:val="24"/>
          <w:lang w:val="en-US" w:eastAsia="ru-RU"/>
        </w:rPr>
        <w:t>RMS</w:t>
      </w:r>
      <w:proofErr w:type="spellEnd"/>
      <w:r w:rsidRPr="001910AF">
        <w:rPr>
          <w:rFonts w:eastAsia="Times New Roman"/>
          <w:szCs w:val="24"/>
          <w:lang w:val="en-US" w:eastAsia="ru-RU"/>
        </w:rPr>
        <w:t xml:space="preserve"> </w:t>
      </w:r>
      <w:r w:rsidRPr="001910AF">
        <w:rPr>
          <w:rFonts w:eastAsia="Times New Roman"/>
          <w:iCs/>
          <w:szCs w:val="24"/>
          <w:lang w:val="en-US" w:eastAsia="ru-RU"/>
        </w:rPr>
        <w:t>Titanic</w:t>
      </w:r>
      <w:r w:rsidRPr="001910AF">
        <w:rPr>
          <w:rFonts w:eastAsia="Times New Roman"/>
          <w:szCs w:val="24"/>
          <w:lang w:val="en-US" w:eastAsia="ru-RU"/>
        </w:rPr>
        <w:t xml:space="preserve"> was </w:t>
      </w:r>
      <w:hyperlink r:id="rId38" w:tgtFrame="_blank" w:history="1">
        <w:r w:rsidRPr="001910AF">
          <w:rPr>
            <w:rFonts w:eastAsia="Times New Roman"/>
            <w:szCs w:val="24"/>
            <w:lang w:val="en-US" w:eastAsia="ru-RU"/>
          </w:rPr>
          <w:t>"practically unsinkable"</w:t>
        </w:r>
      </w:hyperlink>
      <w:r w:rsidRPr="001910AF">
        <w:rPr>
          <w:rFonts w:eastAsia="Times New Roman"/>
          <w:szCs w:val="24"/>
          <w:lang w:val="en-US" w:eastAsia="ru-RU"/>
        </w:rPr>
        <w:t xml:space="preserve"> may have been more a marketing tactic than a commentary on its engineering, but its prelaunch reputation of being impervious to the perils of the high seas has lingered for the past 100 years.</w:t>
      </w:r>
      <w:r w:rsidRPr="001910AF">
        <w:rPr>
          <w:rFonts w:eastAsia="Times New Roman"/>
          <w:szCs w:val="24"/>
          <w:lang w:val="en-US" w:eastAsia="ru-RU"/>
        </w:rPr>
        <w:br/>
      </w:r>
      <w:r w:rsidRPr="001910AF">
        <w:rPr>
          <w:rFonts w:eastAsia="Times New Roman"/>
          <w:szCs w:val="24"/>
          <w:lang w:val="en-US" w:eastAsia="ru-RU"/>
        </w:rPr>
        <w:br/>
        <w:t xml:space="preserve">It is dangerous to cast engineering projects in such absolute terms—of course there had to be some combination of conditions under which the ocean liner would have failed. As elegant and grand as it was, however, the </w:t>
      </w:r>
      <w:r w:rsidRPr="001910AF">
        <w:rPr>
          <w:rFonts w:eastAsia="Times New Roman"/>
          <w:iCs/>
          <w:szCs w:val="24"/>
          <w:lang w:val="en-US" w:eastAsia="ru-RU"/>
        </w:rPr>
        <w:t>Titanic</w:t>
      </w:r>
      <w:r w:rsidRPr="001910AF">
        <w:rPr>
          <w:rFonts w:eastAsia="Times New Roman"/>
          <w:szCs w:val="24"/>
          <w:lang w:val="en-US" w:eastAsia="ru-RU"/>
        </w:rPr>
        <w:t>—like any other ship—was far from unsinkable.</w:t>
      </w:r>
      <w:r w:rsidRPr="001910AF">
        <w:rPr>
          <w:rFonts w:eastAsia="Times New Roman"/>
          <w:szCs w:val="24"/>
          <w:lang w:val="en-US" w:eastAsia="ru-RU"/>
        </w:rPr>
        <w:br/>
      </w:r>
      <w:r w:rsidRPr="001910AF">
        <w:rPr>
          <w:rFonts w:eastAsia="Times New Roman"/>
          <w:szCs w:val="24"/>
          <w:lang w:val="en-US" w:eastAsia="ru-RU"/>
        </w:rPr>
        <w:br/>
        <w:t xml:space="preserve">At nearly 275 meters long with a gross weight of about 42,000 metric tons, the </w:t>
      </w:r>
      <w:r w:rsidRPr="001910AF">
        <w:rPr>
          <w:rFonts w:eastAsia="Times New Roman"/>
          <w:iCs/>
          <w:szCs w:val="24"/>
          <w:lang w:val="en-US" w:eastAsia="ru-RU"/>
        </w:rPr>
        <w:t>Titanic</w:t>
      </w:r>
      <w:r w:rsidRPr="001910AF">
        <w:rPr>
          <w:rFonts w:eastAsia="Times New Roman"/>
          <w:szCs w:val="24"/>
          <w:lang w:val="en-US" w:eastAsia="ru-RU"/>
        </w:rPr>
        <w:t xml:space="preserve"> was the largest ship ever built at the time. It featured 16 major watertight compartments in its lower section that could be sealed off in the event of a punctured hull. Yet the luxury liner sank less than three hours after co</w:t>
      </w:r>
      <w:r w:rsidRPr="001910AF">
        <w:rPr>
          <w:rFonts w:eastAsia="Times New Roman"/>
          <w:szCs w:val="24"/>
          <w:lang w:val="en-US" w:eastAsia="ru-RU"/>
        </w:rPr>
        <w:t>l</w:t>
      </w:r>
      <w:r w:rsidRPr="001910AF">
        <w:rPr>
          <w:rFonts w:eastAsia="Times New Roman"/>
          <w:szCs w:val="24"/>
          <w:lang w:val="en-US" w:eastAsia="ru-RU"/>
        </w:rPr>
        <w:t xml:space="preserve">liding with a massive iceberg in the North Atlantic, despite some estimates that it should have been able to stay afloat for as long as </w:t>
      </w:r>
      <w:hyperlink r:id="rId39" w:tgtFrame="_blank" w:history="1">
        <w:r w:rsidRPr="001910AF">
          <w:rPr>
            <w:rFonts w:eastAsia="Times New Roman"/>
            <w:szCs w:val="24"/>
            <w:lang w:val="en-US" w:eastAsia="ru-RU"/>
          </w:rPr>
          <w:t>three days after an accident at sea</w:t>
        </w:r>
      </w:hyperlink>
      <w:r w:rsidRPr="001910AF">
        <w:rPr>
          <w:rFonts w:eastAsia="Times New Roman"/>
          <w:szCs w:val="24"/>
          <w:lang w:val="en-US" w:eastAsia="ru-RU"/>
        </w:rPr>
        <w:t>.</w:t>
      </w:r>
      <w:r w:rsidRPr="001910AF">
        <w:rPr>
          <w:rFonts w:eastAsia="Times New Roman"/>
          <w:szCs w:val="24"/>
          <w:lang w:val="en-US" w:eastAsia="ru-RU"/>
        </w:rPr>
        <w:br/>
      </w:r>
      <w:r w:rsidRPr="001910AF">
        <w:rPr>
          <w:rFonts w:eastAsia="Times New Roman"/>
          <w:szCs w:val="24"/>
          <w:lang w:val="en-US" w:eastAsia="ru-RU"/>
        </w:rPr>
        <w:br/>
        <w:t xml:space="preserve">The watertight compartments proved to be a fatal design flaw—one that </w:t>
      </w:r>
      <w:hyperlink r:id="rId40" w:tgtFrame="_blank" w:history="1">
        <w:r w:rsidRPr="001910AF">
          <w:rPr>
            <w:rFonts w:eastAsia="Times New Roman"/>
            <w:szCs w:val="24"/>
            <w:lang w:val="en-US" w:eastAsia="ru-RU"/>
          </w:rPr>
          <w:t>James Cameron</w:t>
        </w:r>
      </w:hyperlink>
      <w:r w:rsidRPr="001910AF">
        <w:rPr>
          <w:rFonts w:eastAsia="Times New Roman"/>
          <w:szCs w:val="24"/>
          <w:lang w:val="en-US" w:eastAsia="ru-RU"/>
        </w:rPr>
        <w:t xml:space="preserve"> illustrated well early in his 1997 film recounting the fateful April night in 1912 when the </w:t>
      </w:r>
      <w:r w:rsidRPr="001910AF">
        <w:rPr>
          <w:rFonts w:eastAsia="Times New Roman"/>
          <w:iCs/>
          <w:szCs w:val="24"/>
          <w:lang w:val="en-US" w:eastAsia="ru-RU"/>
        </w:rPr>
        <w:t>Titanic</w:t>
      </w:r>
      <w:r w:rsidRPr="001910AF">
        <w:rPr>
          <w:rFonts w:eastAsia="Times New Roman"/>
          <w:szCs w:val="24"/>
          <w:lang w:val="en-US" w:eastAsia="ru-RU"/>
        </w:rPr>
        <w:t xml:space="preserve"> sunk, taking about two thirds of her 2,200 passengers into the icy waters with her. The 90-meter gash in the </w:t>
      </w:r>
      <w:r w:rsidRPr="001910AF">
        <w:rPr>
          <w:rFonts w:eastAsia="Times New Roman"/>
          <w:iCs/>
          <w:szCs w:val="24"/>
          <w:lang w:val="en-US" w:eastAsia="ru-RU"/>
        </w:rPr>
        <w:t>Tita</w:t>
      </w:r>
      <w:r w:rsidRPr="001910AF">
        <w:rPr>
          <w:rFonts w:eastAsia="Times New Roman"/>
          <w:iCs/>
          <w:szCs w:val="24"/>
          <w:lang w:val="en-US" w:eastAsia="ru-RU"/>
        </w:rPr>
        <w:t>n</w:t>
      </w:r>
      <w:r w:rsidRPr="001910AF">
        <w:rPr>
          <w:rFonts w:eastAsia="Times New Roman"/>
          <w:iCs/>
          <w:szCs w:val="24"/>
          <w:lang w:val="en-US" w:eastAsia="ru-RU"/>
        </w:rPr>
        <w:t>ic</w:t>
      </w:r>
      <w:r w:rsidRPr="001910AF">
        <w:rPr>
          <w:rFonts w:eastAsia="Times New Roman"/>
          <w:szCs w:val="24"/>
          <w:lang w:val="en-US" w:eastAsia="ru-RU"/>
        </w:rPr>
        <w:t xml:space="preserve">'s hull caused the ship to take on water near its bow, flooding six of the compartments. When enough water had penetrated the hull breach, the ship pitched forward at an angle that caused water from the individual compartments to spill over their bulkheads, inundating the front of the ship and sending the </w:t>
      </w:r>
      <w:r w:rsidRPr="001910AF">
        <w:rPr>
          <w:rFonts w:eastAsia="Times New Roman"/>
          <w:iCs/>
          <w:szCs w:val="24"/>
          <w:lang w:val="en-US" w:eastAsia="ru-RU"/>
        </w:rPr>
        <w:t>Titanic</w:t>
      </w:r>
      <w:r w:rsidRPr="001910AF">
        <w:rPr>
          <w:rFonts w:eastAsia="Times New Roman"/>
          <w:szCs w:val="24"/>
          <w:lang w:val="en-US" w:eastAsia="ru-RU"/>
        </w:rPr>
        <w:t xml:space="preserve"> like a torpedo to the ocean bottom almost four kilometers below. Had the bulkheads been hig</w:t>
      </w:r>
      <w:r w:rsidRPr="001910AF">
        <w:rPr>
          <w:rFonts w:eastAsia="Times New Roman"/>
          <w:szCs w:val="24"/>
          <w:lang w:val="en-US" w:eastAsia="ru-RU"/>
        </w:rPr>
        <w:t>h</w:t>
      </w:r>
      <w:r w:rsidRPr="001910AF">
        <w:rPr>
          <w:rFonts w:eastAsia="Times New Roman"/>
          <w:szCs w:val="24"/>
          <w:lang w:val="en-US" w:eastAsia="ru-RU"/>
        </w:rPr>
        <w:t>er, or watertight at the top as well as the bottom, the water rushing into the hull might have been distr</w:t>
      </w:r>
      <w:r w:rsidRPr="001910AF">
        <w:rPr>
          <w:rFonts w:eastAsia="Times New Roman"/>
          <w:szCs w:val="24"/>
          <w:lang w:val="en-US" w:eastAsia="ru-RU"/>
        </w:rPr>
        <w:t>i</w:t>
      </w:r>
      <w:r w:rsidRPr="001910AF">
        <w:rPr>
          <w:rFonts w:eastAsia="Times New Roman"/>
          <w:szCs w:val="24"/>
          <w:lang w:val="en-US" w:eastAsia="ru-RU"/>
        </w:rPr>
        <w:t>buted more evenly, giving passengers more time to escape.</w:t>
      </w:r>
      <w:r w:rsidRPr="001910AF">
        <w:rPr>
          <w:rFonts w:eastAsia="Times New Roman"/>
          <w:szCs w:val="24"/>
          <w:lang w:val="en-US" w:eastAsia="ru-RU"/>
        </w:rPr>
        <w:br/>
      </w:r>
      <w:r w:rsidRPr="001910AF">
        <w:rPr>
          <w:rFonts w:eastAsia="Times New Roman"/>
          <w:szCs w:val="24"/>
          <w:lang w:val="en-US" w:eastAsia="ru-RU"/>
        </w:rPr>
        <w:br/>
        <w:t xml:space="preserve">Ironically, builders of the </w:t>
      </w:r>
      <w:r w:rsidRPr="001910AF">
        <w:rPr>
          <w:rFonts w:eastAsia="Times New Roman"/>
          <w:iCs/>
          <w:szCs w:val="24"/>
          <w:lang w:val="en-US" w:eastAsia="ru-RU"/>
        </w:rPr>
        <w:t>Titanic</w:t>
      </w:r>
      <w:r w:rsidRPr="001910AF">
        <w:rPr>
          <w:rFonts w:eastAsia="Times New Roman"/>
          <w:szCs w:val="24"/>
          <w:lang w:val="en-US" w:eastAsia="ru-RU"/>
        </w:rPr>
        <w:t xml:space="preserve"> were given a preview of how their ship might react to a hull breach several months before it even left port. On September 20, 1911, </w:t>
      </w:r>
      <w:r w:rsidRPr="001910AF">
        <w:rPr>
          <w:rFonts w:eastAsia="Times New Roman"/>
          <w:iCs/>
          <w:szCs w:val="24"/>
          <w:lang w:val="en-US" w:eastAsia="ru-RU"/>
        </w:rPr>
        <w:t>Titanic</w:t>
      </w:r>
      <w:r w:rsidRPr="001910AF">
        <w:rPr>
          <w:rFonts w:eastAsia="Times New Roman"/>
          <w:szCs w:val="24"/>
          <w:lang w:val="en-US" w:eastAsia="ru-RU"/>
        </w:rPr>
        <w:t xml:space="preserve">'s sister ship, </w:t>
      </w:r>
      <w:r w:rsidRPr="001910AF">
        <w:rPr>
          <w:rFonts w:eastAsia="Times New Roman"/>
          <w:iCs/>
          <w:szCs w:val="24"/>
          <w:lang w:val="en-US" w:eastAsia="ru-RU"/>
        </w:rPr>
        <w:t>Olympic</w:t>
      </w:r>
      <w:r w:rsidRPr="001910AF">
        <w:rPr>
          <w:rFonts w:eastAsia="Times New Roman"/>
          <w:szCs w:val="24"/>
          <w:lang w:val="en-US" w:eastAsia="ru-RU"/>
        </w:rPr>
        <w:t xml:space="preserve">, was broadsided by the </w:t>
      </w:r>
      <w:hyperlink r:id="rId41" w:tgtFrame="_blank" w:history="1">
        <w:r w:rsidRPr="001910AF">
          <w:rPr>
            <w:rFonts w:eastAsia="Times New Roman"/>
            <w:szCs w:val="24"/>
            <w:lang w:val="en-US" w:eastAsia="ru-RU"/>
          </w:rPr>
          <w:t xml:space="preserve">British warship HMS </w:t>
        </w:r>
        <w:r w:rsidRPr="001910AF">
          <w:rPr>
            <w:rFonts w:eastAsia="Times New Roman"/>
            <w:iCs/>
            <w:szCs w:val="24"/>
            <w:lang w:val="en-US" w:eastAsia="ru-RU"/>
          </w:rPr>
          <w:t>Hawke</w:t>
        </w:r>
      </w:hyperlink>
      <w:r w:rsidRPr="001910AF">
        <w:rPr>
          <w:rFonts w:eastAsia="Times New Roman"/>
          <w:szCs w:val="24"/>
          <w:lang w:val="en-US" w:eastAsia="ru-RU"/>
        </w:rPr>
        <w:t xml:space="preserve">, which ripped away metal plates and riveted joints, leaving an 11-meter opening in the starboard side of the </w:t>
      </w:r>
      <w:proofErr w:type="spellStart"/>
      <w:r w:rsidRPr="001910AF">
        <w:rPr>
          <w:rFonts w:eastAsia="Times New Roman"/>
          <w:iCs/>
          <w:szCs w:val="24"/>
          <w:lang w:val="en-US" w:eastAsia="ru-RU"/>
        </w:rPr>
        <w:t>Olympic</w:t>
      </w:r>
      <w:r w:rsidRPr="001910AF">
        <w:rPr>
          <w:rFonts w:eastAsia="Times New Roman"/>
          <w:szCs w:val="24"/>
          <w:lang w:val="en-US" w:eastAsia="ru-RU"/>
        </w:rPr>
        <w:t>'s</w:t>
      </w:r>
      <w:proofErr w:type="spellEnd"/>
      <w:r w:rsidRPr="001910AF">
        <w:rPr>
          <w:rFonts w:eastAsia="Times New Roman"/>
          <w:szCs w:val="24"/>
          <w:lang w:val="en-US" w:eastAsia="ru-RU"/>
        </w:rPr>
        <w:t xml:space="preserve"> hull. The collision caused the flooding of two of the </w:t>
      </w:r>
      <w:proofErr w:type="spellStart"/>
      <w:r w:rsidRPr="001910AF">
        <w:rPr>
          <w:rFonts w:eastAsia="Times New Roman"/>
          <w:iCs/>
          <w:szCs w:val="24"/>
          <w:lang w:val="en-US" w:eastAsia="ru-RU"/>
        </w:rPr>
        <w:t>Olympic</w:t>
      </w:r>
      <w:r w:rsidRPr="001910AF">
        <w:rPr>
          <w:rFonts w:eastAsia="Times New Roman"/>
          <w:szCs w:val="24"/>
          <w:lang w:val="en-US" w:eastAsia="ru-RU"/>
        </w:rPr>
        <w:t>'s</w:t>
      </w:r>
      <w:proofErr w:type="spellEnd"/>
      <w:r w:rsidRPr="001910AF">
        <w:rPr>
          <w:rFonts w:eastAsia="Times New Roman"/>
          <w:szCs w:val="24"/>
          <w:lang w:val="en-US" w:eastAsia="ru-RU"/>
        </w:rPr>
        <w:t xml:space="preserve"> lower compartments, but the ship was able to make it back to port, perhaps contributing to the </w:t>
      </w:r>
      <w:proofErr w:type="spellStart"/>
      <w:r w:rsidRPr="001910AF">
        <w:rPr>
          <w:rFonts w:eastAsia="Times New Roman"/>
          <w:szCs w:val="24"/>
          <w:lang w:val="en-US" w:eastAsia="ru-RU"/>
        </w:rPr>
        <w:t>unsinkability</w:t>
      </w:r>
      <w:proofErr w:type="spellEnd"/>
      <w:r w:rsidRPr="001910AF">
        <w:rPr>
          <w:rFonts w:eastAsia="Times New Roman"/>
          <w:szCs w:val="24"/>
          <w:lang w:val="en-US" w:eastAsia="ru-RU"/>
        </w:rPr>
        <w:t xml:space="preserve"> myth.</w:t>
      </w:r>
      <w:r w:rsidRPr="001910AF">
        <w:rPr>
          <w:rFonts w:eastAsia="Times New Roman"/>
          <w:szCs w:val="24"/>
          <w:lang w:val="en-US" w:eastAsia="ru-RU"/>
        </w:rPr>
        <w:br/>
      </w:r>
      <w:r w:rsidRPr="001910AF">
        <w:rPr>
          <w:rFonts w:eastAsia="Times New Roman"/>
          <w:szCs w:val="24"/>
          <w:lang w:val="en-US" w:eastAsia="ru-RU"/>
        </w:rPr>
        <w:br/>
        <w:t xml:space="preserve">Engineering and design are an important part of any construction project, but they are part of a larger system that includes the people that will manage and use the project's </w:t>
      </w:r>
      <w:proofErr w:type="gramStart"/>
      <w:r w:rsidRPr="001910AF">
        <w:rPr>
          <w:rFonts w:eastAsia="Times New Roman"/>
          <w:szCs w:val="24"/>
          <w:lang w:val="en-US" w:eastAsia="ru-RU"/>
        </w:rPr>
        <w:t>end product</w:t>
      </w:r>
      <w:proofErr w:type="gramEnd"/>
      <w:r w:rsidRPr="001910AF">
        <w:rPr>
          <w:rFonts w:eastAsia="Times New Roman"/>
          <w:szCs w:val="24"/>
          <w:lang w:val="en-US" w:eastAsia="ru-RU"/>
        </w:rPr>
        <w:t xml:space="preserve">, whether it is an </w:t>
      </w:r>
      <w:r w:rsidRPr="001910AF">
        <w:rPr>
          <w:rFonts w:eastAsia="Times New Roman"/>
          <w:szCs w:val="24"/>
          <w:lang w:val="en-US" w:eastAsia="ru-RU"/>
        </w:rPr>
        <w:lastRenderedPageBreak/>
        <w:t xml:space="preserve">ocean liner, suspension bridge or </w:t>
      </w:r>
      <w:hyperlink r:id="rId42" w:history="1">
        <w:r w:rsidRPr="001910AF">
          <w:rPr>
            <w:rFonts w:eastAsia="Times New Roman"/>
            <w:szCs w:val="24"/>
            <w:lang w:val="en-US" w:eastAsia="ru-RU"/>
          </w:rPr>
          <w:t>spacecraft</w:t>
        </w:r>
      </w:hyperlink>
      <w:r w:rsidRPr="001910AF">
        <w:rPr>
          <w:rFonts w:eastAsia="Times New Roman"/>
          <w:szCs w:val="24"/>
          <w:lang w:val="en-US" w:eastAsia="ru-RU"/>
        </w:rPr>
        <w:t xml:space="preserve">. </w:t>
      </w:r>
      <w:r w:rsidRPr="001910AF">
        <w:rPr>
          <w:rFonts w:eastAsia="Times New Roman"/>
          <w:iCs/>
          <w:szCs w:val="24"/>
          <w:lang w:val="en-US" w:eastAsia="ru-RU"/>
        </w:rPr>
        <w:t>Scientific American</w:t>
      </w:r>
      <w:r w:rsidRPr="001910AF">
        <w:rPr>
          <w:rFonts w:eastAsia="Times New Roman"/>
          <w:szCs w:val="24"/>
          <w:lang w:val="en-US" w:eastAsia="ru-RU"/>
        </w:rPr>
        <w:t xml:space="preserve"> spoke with </w:t>
      </w:r>
      <w:hyperlink r:id="rId43" w:tgtFrame="_blank" w:history="1">
        <w:r w:rsidRPr="001910AF">
          <w:rPr>
            <w:rFonts w:eastAsia="Times New Roman"/>
            <w:szCs w:val="24"/>
            <w:lang w:val="en-US" w:eastAsia="ru-RU"/>
          </w:rPr>
          <w:t xml:space="preserve">Henry </w:t>
        </w:r>
        <w:proofErr w:type="spellStart"/>
        <w:r w:rsidRPr="001910AF">
          <w:rPr>
            <w:rFonts w:eastAsia="Times New Roman"/>
            <w:szCs w:val="24"/>
            <w:lang w:val="en-US" w:eastAsia="ru-RU"/>
          </w:rPr>
          <w:t>Petroski</w:t>
        </w:r>
        <w:proofErr w:type="spellEnd"/>
      </w:hyperlink>
      <w:r w:rsidRPr="001910AF">
        <w:rPr>
          <w:rFonts w:eastAsia="Times New Roman"/>
          <w:szCs w:val="24"/>
          <w:lang w:val="en-US" w:eastAsia="ru-RU"/>
        </w:rPr>
        <w:t>, a profe</w:t>
      </w:r>
      <w:r w:rsidRPr="001910AF">
        <w:rPr>
          <w:rFonts w:eastAsia="Times New Roman"/>
          <w:szCs w:val="24"/>
          <w:lang w:val="en-US" w:eastAsia="ru-RU"/>
        </w:rPr>
        <w:t>s</w:t>
      </w:r>
      <w:r w:rsidRPr="001910AF">
        <w:rPr>
          <w:rFonts w:eastAsia="Times New Roman"/>
          <w:szCs w:val="24"/>
          <w:lang w:val="en-US" w:eastAsia="ru-RU"/>
        </w:rPr>
        <w:t xml:space="preserve">sor of both civil engineering and history at Duke University and author of </w:t>
      </w:r>
      <w:r w:rsidRPr="001910AF">
        <w:rPr>
          <w:rFonts w:eastAsia="Times New Roman"/>
          <w:iCs/>
          <w:szCs w:val="24"/>
          <w:lang w:val="en-US" w:eastAsia="ru-RU"/>
        </w:rPr>
        <w:t>To Forgive Design: Unde</w:t>
      </w:r>
      <w:r w:rsidRPr="001910AF">
        <w:rPr>
          <w:rFonts w:eastAsia="Times New Roman"/>
          <w:iCs/>
          <w:szCs w:val="24"/>
          <w:lang w:val="en-US" w:eastAsia="ru-RU"/>
        </w:rPr>
        <w:t>r</w:t>
      </w:r>
      <w:r w:rsidRPr="001910AF">
        <w:rPr>
          <w:rFonts w:eastAsia="Times New Roman"/>
          <w:iCs/>
          <w:szCs w:val="24"/>
          <w:lang w:val="en-US" w:eastAsia="ru-RU"/>
        </w:rPr>
        <w:t>standing Failure</w:t>
      </w:r>
      <w:r w:rsidRPr="001910AF">
        <w:rPr>
          <w:rFonts w:eastAsia="Times New Roman"/>
          <w:szCs w:val="24"/>
          <w:lang w:val="en-US" w:eastAsia="ru-RU"/>
        </w:rPr>
        <w:t xml:space="preserve">, about the folly of believing a design is infallible, the </w:t>
      </w:r>
      <w:r w:rsidRPr="001910AF">
        <w:rPr>
          <w:rFonts w:eastAsia="Times New Roman"/>
          <w:iCs/>
          <w:szCs w:val="24"/>
          <w:lang w:val="en-US" w:eastAsia="ru-RU"/>
        </w:rPr>
        <w:t>Titanic</w:t>
      </w:r>
      <w:r w:rsidRPr="001910AF">
        <w:rPr>
          <w:rFonts w:eastAsia="Times New Roman"/>
          <w:szCs w:val="24"/>
          <w:lang w:val="en-US" w:eastAsia="ru-RU"/>
        </w:rPr>
        <w:t>'s fatal flaws, and how even the best-engineered technology fails when a larger system breaks down.</w:t>
      </w:r>
      <w:r w:rsidRPr="001910AF">
        <w:rPr>
          <w:rFonts w:eastAsia="Times New Roman"/>
          <w:szCs w:val="24"/>
          <w:lang w:val="en-US" w:eastAsia="ru-RU"/>
        </w:rPr>
        <w:br/>
      </w:r>
      <w:r w:rsidRPr="001910AF">
        <w:rPr>
          <w:rFonts w:eastAsia="Times New Roman"/>
          <w:szCs w:val="24"/>
          <w:lang w:val="en-US" w:eastAsia="ru-RU"/>
        </w:rPr>
        <w:br/>
        <w:t>[</w:t>
      </w:r>
      <w:r w:rsidRPr="001910AF">
        <w:rPr>
          <w:rFonts w:eastAsia="Times New Roman"/>
          <w:iCs/>
          <w:szCs w:val="24"/>
          <w:lang w:val="en-US" w:eastAsia="ru-RU"/>
        </w:rPr>
        <w:t>An edited transcript of the interview follows.</w:t>
      </w:r>
      <w:r w:rsidRPr="001910AF">
        <w:rPr>
          <w:rFonts w:eastAsia="Times New Roman"/>
          <w:szCs w:val="24"/>
          <w:lang w:val="en-US" w:eastAsia="ru-RU"/>
        </w:rPr>
        <w:t>]</w:t>
      </w:r>
      <w:r w:rsidRPr="001910AF">
        <w:rPr>
          <w:rFonts w:eastAsia="Times New Roman"/>
          <w:szCs w:val="24"/>
          <w:lang w:val="en-US" w:eastAsia="ru-RU"/>
        </w:rPr>
        <w:br/>
      </w:r>
      <w:r w:rsidRPr="001910AF">
        <w:rPr>
          <w:rFonts w:eastAsia="Times New Roman"/>
          <w:szCs w:val="24"/>
          <w:lang w:val="en-US" w:eastAsia="ru-RU"/>
        </w:rPr>
        <w:br/>
      </w:r>
      <w:r w:rsidRPr="001910AF">
        <w:rPr>
          <w:rFonts w:eastAsia="Times New Roman"/>
          <w:b/>
          <w:bCs/>
          <w:szCs w:val="24"/>
          <w:lang w:val="en-US" w:eastAsia="ru-RU"/>
        </w:rPr>
        <w:t xml:space="preserve">It has been a century since the </w:t>
      </w:r>
      <w:r w:rsidRPr="001910AF">
        <w:rPr>
          <w:rFonts w:eastAsia="Times New Roman"/>
          <w:b/>
          <w:bCs/>
          <w:iCs/>
          <w:szCs w:val="24"/>
          <w:lang w:val="en-US" w:eastAsia="ru-RU"/>
        </w:rPr>
        <w:t>Titanic</w:t>
      </w:r>
      <w:r w:rsidRPr="001910AF">
        <w:rPr>
          <w:rFonts w:eastAsia="Times New Roman"/>
          <w:b/>
          <w:bCs/>
          <w:szCs w:val="24"/>
          <w:lang w:val="en-US" w:eastAsia="ru-RU"/>
        </w:rPr>
        <w:t xml:space="preserve"> disaster. Will engineers ever be able to build an "unsin</w:t>
      </w:r>
      <w:r w:rsidRPr="001910AF">
        <w:rPr>
          <w:rFonts w:eastAsia="Times New Roman"/>
          <w:b/>
          <w:bCs/>
          <w:szCs w:val="24"/>
          <w:lang w:val="en-US" w:eastAsia="ru-RU"/>
        </w:rPr>
        <w:t>k</w:t>
      </w:r>
      <w:r w:rsidRPr="001910AF">
        <w:rPr>
          <w:rFonts w:eastAsia="Times New Roman"/>
          <w:b/>
          <w:bCs/>
          <w:szCs w:val="24"/>
          <w:lang w:val="en-US" w:eastAsia="ru-RU"/>
        </w:rPr>
        <w:t>able" ship?</w:t>
      </w:r>
      <w:r w:rsidRPr="001910AF">
        <w:rPr>
          <w:rFonts w:eastAsia="Times New Roman"/>
          <w:szCs w:val="24"/>
          <w:lang w:val="en-US" w:eastAsia="ru-RU"/>
        </w:rPr>
        <w:br/>
        <w:t>The short answer is no. And anyway, it seems the claim that it was unsinkable didn't come from eng</w:t>
      </w:r>
      <w:r w:rsidRPr="001910AF">
        <w:rPr>
          <w:rFonts w:eastAsia="Times New Roman"/>
          <w:szCs w:val="24"/>
          <w:lang w:val="en-US" w:eastAsia="ru-RU"/>
        </w:rPr>
        <w:t>i</w:t>
      </w:r>
      <w:r w:rsidRPr="001910AF">
        <w:rPr>
          <w:rFonts w:eastAsia="Times New Roman"/>
          <w:szCs w:val="24"/>
          <w:lang w:val="en-US" w:eastAsia="ru-RU"/>
        </w:rPr>
        <w:t xml:space="preserve">neers but rather from advertisements for the </w:t>
      </w:r>
      <w:r w:rsidRPr="001910AF">
        <w:rPr>
          <w:rFonts w:eastAsia="Times New Roman"/>
          <w:iCs/>
          <w:szCs w:val="24"/>
          <w:lang w:val="en-US" w:eastAsia="ru-RU"/>
        </w:rPr>
        <w:t>Titanic</w:t>
      </w:r>
      <w:r w:rsidRPr="001910AF">
        <w:rPr>
          <w:rFonts w:eastAsia="Times New Roman"/>
          <w:szCs w:val="24"/>
          <w:lang w:val="en-US" w:eastAsia="ru-RU"/>
        </w:rPr>
        <w:t>. The ship had a lot of design features—such as the watertight compartments and their bulkheads—that may have led people to believe that it wouldn't sink.</w:t>
      </w:r>
      <w:r w:rsidRPr="001910AF">
        <w:rPr>
          <w:rFonts w:eastAsia="Times New Roman"/>
          <w:szCs w:val="24"/>
          <w:lang w:val="en-US" w:eastAsia="ru-RU"/>
        </w:rPr>
        <w:br/>
      </w:r>
      <w:r w:rsidRPr="001910AF">
        <w:rPr>
          <w:rFonts w:eastAsia="Times New Roman"/>
          <w:szCs w:val="24"/>
          <w:lang w:val="en-US" w:eastAsia="ru-RU"/>
        </w:rPr>
        <w:br/>
        <w:t xml:space="preserve">Any design, whether it's for a ship or an airplane, must be done in anticipation of potential failures. In the case of the </w:t>
      </w:r>
      <w:r w:rsidRPr="001910AF">
        <w:rPr>
          <w:rFonts w:eastAsia="Times New Roman"/>
          <w:iCs/>
          <w:szCs w:val="24"/>
          <w:lang w:val="en-US" w:eastAsia="ru-RU"/>
        </w:rPr>
        <w:t>Titanic</w:t>
      </w:r>
      <w:r w:rsidRPr="001910AF">
        <w:rPr>
          <w:rFonts w:eastAsia="Times New Roman"/>
          <w:szCs w:val="24"/>
          <w:lang w:val="en-US" w:eastAsia="ru-RU"/>
        </w:rPr>
        <w:t xml:space="preserve">, the engineers would have been asking themselves: "What if we have a hole in the hull?" </w:t>
      </w:r>
      <w:proofErr w:type="gramStart"/>
      <w:r w:rsidRPr="001910AF">
        <w:rPr>
          <w:rFonts w:eastAsia="Times New Roman"/>
          <w:szCs w:val="24"/>
          <w:lang w:val="en-US" w:eastAsia="ru-RU"/>
        </w:rPr>
        <w:t>Well, water's going to come in. "How much water?"</w:t>
      </w:r>
      <w:proofErr w:type="gramEnd"/>
      <w:r w:rsidRPr="001910AF">
        <w:rPr>
          <w:rFonts w:eastAsia="Times New Roman"/>
          <w:szCs w:val="24"/>
          <w:lang w:val="en-US" w:eastAsia="ru-RU"/>
        </w:rPr>
        <w:t xml:space="preserve"> That depends on how big the </w:t>
      </w:r>
      <w:proofErr w:type="gramStart"/>
      <w:r w:rsidRPr="001910AF">
        <w:rPr>
          <w:rFonts w:eastAsia="Times New Roman"/>
          <w:szCs w:val="24"/>
          <w:lang w:val="en-US" w:eastAsia="ru-RU"/>
        </w:rPr>
        <w:t>hole</w:t>
      </w:r>
      <w:proofErr w:type="gramEnd"/>
      <w:r w:rsidRPr="001910AF">
        <w:rPr>
          <w:rFonts w:eastAsia="Times New Roman"/>
          <w:szCs w:val="24"/>
          <w:lang w:val="en-US" w:eastAsia="ru-RU"/>
        </w:rPr>
        <w:t xml:space="preserve"> is, so you have to make those calculations. You can always imagine a bigger hole or some worse condition.</w:t>
      </w:r>
      <w:r w:rsidRPr="001910AF">
        <w:rPr>
          <w:rFonts w:eastAsia="Times New Roman"/>
          <w:szCs w:val="24"/>
          <w:lang w:val="en-US" w:eastAsia="ru-RU"/>
        </w:rPr>
        <w:br/>
      </w:r>
      <w:r w:rsidRPr="001910AF">
        <w:rPr>
          <w:rFonts w:eastAsia="Times New Roman"/>
          <w:szCs w:val="24"/>
          <w:lang w:val="en-US" w:eastAsia="ru-RU"/>
        </w:rPr>
        <w:br/>
      </w:r>
      <w:r w:rsidRPr="001910AF">
        <w:rPr>
          <w:rFonts w:eastAsia="Times New Roman"/>
          <w:b/>
          <w:bCs/>
          <w:szCs w:val="24"/>
          <w:lang w:val="en-US" w:eastAsia="ru-RU"/>
        </w:rPr>
        <w:t xml:space="preserve">What were the </w:t>
      </w:r>
      <w:r w:rsidRPr="001910AF">
        <w:rPr>
          <w:rFonts w:eastAsia="Times New Roman"/>
          <w:b/>
          <w:bCs/>
          <w:iCs/>
          <w:szCs w:val="24"/>
          <w:lang w:val="en-US" w:eastAsia="ru-RU"/>
        </w:rPr>
        <w:t>Titanic</w:t>
      </w:r>
      <w:r w:rsidRPr="001910AF">
        <w:rPr>
          <w:rFonts w:eastAsia="Times New Roman"/>
          <w:b/>
          <w:bCs/>
          <w:szCs w:val="24"/>
          <w:lang w:val="en-US" w:eastAsia="ru-RU"/>
        </w:rPr>
        <w:t>'s greatest design flaws?</w:t>
      </w:r>
      <w:r w:rsidRPr="001910AF">
        <w:rPr>
          <w:rFonts w:eastAsia="Times New Roman"/>
          <w:szCs w:val="24"/>
          <w:lang w:val="en-US" w:eastAsia="ru-RU"/>
        </w:rPr>
        <w:br/>
        <w:t xml:space="preserve">Probably the fact that the bulkheads </w:t>
      </w:r>
      <w:proofErr w:type="gramStart"/>
      <w:r w:rsidRPr="001910AF">
        <w:rPr>
          <w:rFonts w:eastAsia="Times New Roman"/>
          <w:szCs w:val="24"/>
          <w:lang w:val="en-US" w:eastAsia="ru-RU"/>
        </w:rPr>
        <w:t>didn't</w:t>
      </w:r>
      <w:proofErr w:type="gramEnd"/>
      <w:r w:rsidRPr="001910AF">
        <w:rPr>
          <w:rFonts w:eastAsia="Times New Roman"/>
          <w:szCs w:val="24"/>
          <w:lang w:val="en-US" w:eastAsia="ru-RU"/>
        </w:rPr>
        <w:t xml:space="preserve"> go higher, so that they weren't truly watertight and didn't actually compartmentalize water between the bulkheads. Other design elements meant to ensure pa</w:t>
      </w:r>
      <w:r w:rsidRPr="001910AF">
        <w:rPr>
          <w:rFonts w:eastAsia="Times New Roman"/>
          <w:szCs w:val="24"/>
          <w:lang w:val="en-US" w:eastAsia="ru-RU"/>
        </w:rPr>
        <w:t>s</w:t>
      </w:r>
      <w:r w:rsidRPr="001910AF">
        <w:rPr>
          <w:rFonts w:eastAsia="Times New Roman"/>
          <w:szCs w:val="24"/>
          <w:lang w:val="en-US" w:eastAsia="ru-RU"/>
        </w:rPr>
        <w:t>senger safety weren't adhered to. Although the ship was designed to carry enough lifeboats, it wasn't at the time of the accident, for example. That would be unheard of today. They had radio, which they called wireless back then, for calling other ships, but it was seen more as a novelty at the time, and ships turned them off after hours.</w:t>
      </w:r>
      <w:r w:rsidRPr="001910AF">
        <w:rPr>
          <w:rFonts w:eastAsia="Times New Roman"/>
          <w:szCs w:val="24"/>
          <w:lang w:val="en-US" w:eastAsia="ru-RU"/>
        </w:rPr>
        <w:br/>
      </w:r>
      <w:r w:rsidRPr="001910AF">
        <w:rPr>
          <w:rFonts w:eastAsia="Times New Roman"/>
          <w:szCs w:val="24"/>
          <w:lang w:val="en-US" w:eastAsia="ru-RU"/>
        </w:rPr>
        <w:br/>
        <w:t xml:space="preserve">The </w:t>
      </w:r>
      <w:r w:rsidRPr="001910AF">
        <w:rPr>
          <w:rFonts w:eastAsia="Times New Roman"/>
          <w:iCs/>
          <w:szCs w:val="24"/>
          <w:lang w:val="en-US" w:eastAsia="ru-RU"/>
        </w:rPr>
        <w:t>Titanic</w:t>
      </w:r>
      <w:r w:rsidRPr="001910AF">
        <w:rPr>
          <w:rFonts w:eastAsia="Times New Roman"/>
          <w:szCs w:val="24"/>
          <w:lang w:val="en-US" w:eastAsia="ru-RU"/>
        </w:rPr>
        <w:t xml:space="preserve"> also failed to incorporate a crucial safety feature available long before its maiden voyage. In the 1850s there was a </w:t>
      </w:r>
      <w:hyperlink r:id="rId44" w:tgtFrame="_blank" w:history="1">
        <w:r w:rsidRPr="001910AF">
          <w:rPr>
            <w:rFonts w:eastAsia="Times New Roman"/>
            <w:szCs w:val="24"/>
            <w:lang w:val="en-US" w:eastAsia="ru-RU"/>
          </w:rPr>
          <w:t xml:space="preserve">British ship called the SS </w:t>
        </w:r>
        <w:r w:rsidRPr="001910AF">
          <w:rPr>
            <w:rFonts w:eastAsia="Times New Roman"/>
            <w:iCs/>
            <w:szCs w:val="24"/>
            <w:lang w:val="en-US" w:eastAsia="ru-RU"/>
          </w:rPr>
          <w:t>Great Eastern</w:t>
        </w:r>
      </w:hyperlink>
      <w:r w:rsidRPr="001910AF">
        <w:rPr>
          <w:rFonts w:eastAsia="Times New Roman"/>
          <w:szCs w:val="24"/>
          <w:lang w:val="en-US" w:eastAsia="ru-RU"/>
        </w:rPr>
        <w:t xml:space="preserve"> designed by </w:t>
      </w:r>
      <w:proofErr w:type="spellStart"/>
      <w:r w:rsidRPr="001910AF">
        <w:rPr>
          <w:rFonts w:eastAsia="Times New Roman"/>
          <w:szCs w:val="24"/>
          <w:lang w:val="en-US" w:eastAsia="ru-RU"/>
        </w:rPr>
        <w:t>Isambard</w:t>
      </w:r>
      <w:proofErr w:type="spellEnd"/>
      <w:r w:rsidRPr="001910AF">
        <w:rPr>
          <w:rFonts w:eastAsia="Times New Roman"/>
          <w:szCs w:val="24"/>
          <w:lang w:val="en-US" w:eastAsia="ru-RU"/>
        </w:rPr>
        <w:t xml:space="preserve"> Kingdom Br</w:t>
      </w:r>
      <w:r w:rsidRPr="001910AF">
        <w:rPr>
          <w:rFonts w:eastAsia="Times New Roman"/>
          <w:szCs w:val="24"/>
          <w:lang w:val="en-US" w:eastAsia="ru-RU"/>
        </w:rPr>
        <w:t>u</w:t>
      </w:r>
      <w:r w:rsidRPr="001910AF">
        <w:rPr>
          <w:rFonts w:eastAsia="Times New Roman"/>
          <w:szCs w:val="24"/>
          <w:lang w:val="en-US" w:eastAsia="ru-RU"/>
        </w:rPr>
        <w:t xml:space="preserve">nel and built by John Scott Russell that featured a </w:t>
      </w:r>
      <w:hyperlink r:id="rId45" w:tgtFrame="_blank" w:history="1">
        <w:r w:rsidRPr="001910AF">
          <w:rPr>
            <w:rFonts w:eastAsia="Times New Roman"/>
            <w:szCs w:val="24"/>
            <w:lang w:val="en-US" w:eastAsia="ru-RU"/>
          </w:rPr>
          <w:t>double hull</w:t>
        </w:r>
      </w:hyperlink>
      <w:r w:rsidRPr="001910AF">
        <w:rPr>
          <w:rFonts w:eastAsia="Times New Roman"/>
          <w:szCs w:val="24"/>
          <w:lang w:val="en-US" w:eastAsia="ru-RU"/>
        </w:rPr>
        <w:t xml:space="preserve">. A double hull is a similar concept to bulkheads. </w:t>
      </w:r>
      <w:hyperlink r:id="rId46" w:history="1">
        <w:r w:rsidRPr="001910AF">
          <w:rPr>
            <w:rFonts w:eastAsia="Times New Roman"/>
            <w:szCs w:val="24"/>
            <w:lang w:val="en-US" w:eastAsia="ru-RU"/>
          </w:rPr>
          <w:t>Water</w:t>
        </w:r>
      </w:hyperlink>
      <w:r w:rsidRPr="001910AF">
        <w:rPr>
          <w:rFonts w:eastAsia="Times New Roman"/>
          <w:szCs w:val="24"/>
          <w:lang w:val="en-US" w:eastAsia="ru-RU"/>
        </w:rPr>
        <w:t xml:space="preserve"> comes in but you keep it from overtaking the interior of the hull. Generally speaking, the distance between the hulls is not that great, so the amount of water that gets in won't be that great. The debate over double hulls goes on to this day. After the </w:t>
      </w:r>
      <w:hyperlink r:id="rId47" w:tgtFrame="_blank" w:history="1">
        <w:r w:rsidRPr="001910AF">
          <w:rPr>
            <w:rFonts w:eastAsia="Times New Roman"/>
            <w:iCs/>
            <w:szCs w:val="24"/>
            <w:lang w:val="en-US" w:eastAsia="ru-RU"/>
          </w:rPr>
          <w:t>Exxon Valdez</w:t>
        </w:r>
        <w:r w:rsidRPr="001910AF">
          <w:rPr>
            <w:rFonts w:eastAsia="Times New Roman"/>
            <w:szCs w:val="24"/>
            <w:lang w:val="en-US" w:eastAsia="ru-RU"/>
          </w:rPr>
          <w:t xml:space="preserve"> oil spill</w:t>
        </w:r>
      </w:hyperlink>
      <w:r w:rsidRPr="001910AF">
        <w:rPr>
          <w:rFonts w:eastAsia="Times New Roman"/>
          <w:szCs w:val="24"/>
          <w:lang w:val="en-US" w:eastAsia="ru-RU"/>
        </w:rPr>
        <w:t xml:space="preserve"> there was a question as to whether all oil tankers should have double hulls.</w:t>
      </w:r>
    </w:p>
    <w:p w:rsidR="00BA3AC8" w:rsidRPr="00735A9E" w:rsidRDefault="00BA3AC8" w:rsidP="00BA3AC8">
      <w:pPr>
        <w:pStyle w:val="af1"/>
        <w:spacing w:before="100" w:beforeAutospacing="1" w:after="100" w:afterAutospacing="1" w:line="240" w:lineRule="auto"/>
        <w:rPr>
          <w:rFonts w:asciiTheme="minorHAnsi" w:hAnsiTheme="minorHAnsi" w:cstheme="minorHAnsi"/>
          <w:b/>
          <w:sz w:val="28"/>
          <w:szCs w:val="28"/>
          <w:lang w:val="en-US"/>
        </w:rPr>
      </w:pPr>
      <w:r w:rsidRPr="00735A9E">
        <w:rPr>
          <w:rFonts w:asciiTheme="minorHAnsi" w:hAnsiTheme="minorHAnsi" w:cstheme="minorHAnsi"/>
          <w:b/>
          <w:sz w:val="28"/>
          <w:szCs w:val="28"/>
          <w:lang w:val="en-US"/>
        </w:rPr>
        <w:t>Scanning</w:t>
      </w:r>
    </w:p>
    <w:p w:rsidR="00BA3AC8" w:rsidRPr="00735A9E" w:rsidRDefault="00BA3AC8" w:rsidP="00BA3AC8">
      <w:pPr>
        <w:pStyle w:val="af1"/>
        <w:numPr>
          <w:ilvl w:val="0"/>
          <w:numId w:val="30"/>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lang w:val="en-US"/>
        </w:rPr>
        <w:t xml:space="preserve">Find the following figures in the text and say what they are standing for: </w:t>
      </w:r>
    </w:p>
    <w:p w:rsidR="00BA3AC8" w:rsidRPr="00735A9E" w:rsidRDefault="00BA3AC8" w:rsidP="00BA3AC8">
      <w:pPr>
        <w:pStyle w:val="af1"/>
        <w:spacing w:before="100" w:beforeAutospacing="1" w:after="100" w:afterAutospacing="1" w:line="240" w:lineRule="auto"/>
        <w:ind w:left="1080"/>
        <w:rPr>
          <w:rFonts w:asciiTheme="minorHAnsi" w:hAnsiTheme="minorHAnsi" w:cstheme="minorHAnsi"/>
          <w:sz w:val="24"/>
          <w:szCs w:val="24"/>
          <w:lang w:val="en-US"/>
        </w:rPr>
      </w:pPr>
      <w:r w:rsidRPr="00735A9E">
        <w:rPr>
          <w:rFonts w:asciiTheme="minorHAnsi" w:hAnsiTheme="minorHAnsi" w:cstheme="minorHAnsi"/>
          <w:sz w:val="24"/>
          <w:szCs w:val="24"/>
          <w:lang w:val="en-US"/>
        </w:rPr>
        <w:t>16, 42000, 1912, 2200, 90, 1911, 11</w:t>
      </w:r>
    </w:p>
    <w:p w:rsidR="00BA3AC8" w:rsidRPr="00735A9E" w:rsidRDefault="00BA3AC8" w:rsidP="00BA3AC8">
      <w:pPr>
        <w:pStyle w:val="af1"/>
        <w:numPr>
          <w:ilvl w:val="0"/>
          <w:numId w:val="30"/>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Read the text and say whether the following statements are true or false:</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Titanic is the largest ship ever built</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It took less than three hours for Titanic to sink</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The design of compartments at Titanic was an engineering mistake</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iCs/>
          <w:sz w:val="24"/>
          <w:szCs w:val="24"/>
          <w:lang w:val="en-US"/>
        </w:rPr>
        <w:t>Olympic</w:t>
      </w:r>
      <w:r w:rsidRPr="00735A9E">
        <w:rPr>
          <w:rFonts w:asciiTheme="minorHAnsi" w:hAnsiTheme="minorHAnsi" w:cstheme="minorHAnsi"/>
          <w:sz w:val="24"/>
          <w:szCs w:val="24"/>
          <w:lang w:val="en-US"/>
        </w:rPr>
        <w:t>,</w:t>
      </w:r>
      <w:r w:rsidRPr="00735A9E">
        <w:rPr>
          <w:rFonts w:asciiTheme="minorHAnsi" w:hAnsiTheme="minorHAnsi" w:cstheme="minorHAnsi"/>
          <w:iCs/>
          <w:sz w:val="24"/>
          <w:szCs w:val="24"/>
          <w:lang w:val="en-US"/>
        </w:rPr>
        <w:t xml:space="preserve"> Titanic</w:t>
      </w:r>
      <w:r w:rsidRPr="00735A9E">
        <w:rPr>
          <w:rFonts w:asciiTheme="minorHAnsi" w:hAnsiTheme="minorHAnsi" w:cstheme="minorHAnsi"/>
          <w:sz w:val="24"/>
          <w:szCs w:val="24"/>
          <w:lang w:val="en-US"/>
        </w:rPr>
        <w:t xml:space="preserve">'s sister ship, collided with the </w:t>
      </w:r>
      <w:hyperlink r:id="rId48" w:tgtFrame="_blank" w:history="1">
        <w:r w:rsidRPr="00735A9E">
          <w:rPr>
            <w:rFonts w:asciiTheme="minorHAnsi" w:hAnsiTheme="minorHAnsi" w:cstheme="minorHAnsi"/>
            <w:sz w:val="24"/>
            <w:szCs w:val="24"/>
            <w:lang w:val="en-US"/>
          </w:rPr>
          <w:t xml:space="preserve">British warship HMS </w:t>
        </w:r>
        <w:r w:rsidRPr="00735A9E">
          <w:rPr>
            <w:rFonts w:asciiTheme="minorHAnsi" w:hAnsiTheme="minorHAnsi" w:cstheme="minorHAnsi"/>
            <w:iCs/>
            <w:sz w:val="24"/>
            <w:szCs w:val="24"/>
            <w:lang w:val="en-US"/>
          </w:rPr>
          <w:t>Hawke</w:t>
        </w:r>
      </w:hyperlink>
      <w:r w:rsidRPr="00735A9E">
        <w:rPr>
          <w:rFonts w:asciiTheme="minorHAnsi" w:hAnsiTheme="minorHAnsi" w:cstheme="minorHAnsi"/>
          <w:lang w:val="en-US"/>
        </w:rPr>
        <w:t xml:space="preserve"> </w:t>
      </w:r>
      <w:r w:rsidRPr="00735A9E">
        <w:rPr>
          <w:rFonts w:asciiTheme="minorHAnsi" w:hAnsiTheme="minorHAnsi" w:cstheme="minorHAnsi"/>
          <w:sz w:val="24"/>
          <w:szCs w:val="24"/>
          <w:lang w:val="en-US"/>
        </w:rPr>
        <w:t>on Se</w:t>
      </w:r>
      <w:r w:rsidRPr="00735A9E">
        <w:rPr>
          <w:rFonts w:asciiTheme="minorHAnsi" w:hAnsiTheme="minorHAnsi" w:cstheme="minorHAnsi"/>
          <w:sz w:val="24"/>
          <w:szCs w:val="24"/>
          <w:lang w:val="en-US"/>
        </w:rPr>
        <w:t>p</w:t>
      </w:r>
      <w:r w:rsidRPr="00735A9E">
        <w:rPr>
          <w:rFonts w:asciiTheme="minorHAnsi" w:hAnsiTheme="minorHAnsi" w:cstheme="minorHAnsi"/>
          <w:sz w:val="24"/>
          <w:szCs w:val="24"/>
          <w:lang w:val="en-US"/>
        </w:rPr>
        <w:t>tember 20, 1911, and sank</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The radio at Titanic was switched off</w:t>
      </w:r>
    </w:p>
    <w:p w:rsidR="00BA3AC8" w:rsidRPr="00735A9E" w:rsidRDefault="00BA3AC8" w:rsidP="00BA3AC8">
      <w:pPr>
        <w:pStyle w:val="af1"/>
        <w:numPr>
          <w:ilvl w:val="0"/>
          <w:numId w:val="31"/>
        </w:numPr>
        <w:spacing w:before="100" w:beforeAutospacing="1" w:after="100" w:afterAutospacing="1" w:line="240" w:lineRule="auto"/>
        <w:jc w:val="left"/>
        <w:rPr>
          <w:rFonts w:asciiTheme="minorHAnsi" w:hAnsiTheme="minorHAnsi" w:cstheme="minorHAnsi"/>
          <w:sz w:val="24"/>
          <w:szCs w:val="24"/>
          <w:lang w:val="en-US"/>
        </w:rPr>
      </w:pPr>
      <w:r w:rsidRPr="00735A9E">
        <w:rPr>
          <w:rFonts w:asciiTheme="minorHAnsi" w:hAnsiTheme="minorHAnsi" w:cstheme="minorHAnsi"/>
          <w:sz w:val="24"/>
          <w:szCs w:val="24"/>
          <w:lang w:val="en-US"/>
        </w:rPr>
        <w:t>The Titanic had a double hull</w:t>
      </w:r>
    </w:p>
    <w:p w:rsidR="002440D5" w:rsidRPr="002440D5" w:rsidRDefault="002440D5" w:rsidP="002440D5">
      <w:pPr>
        <w:ind w:left="1069" w:firstLine="0"/>
        <w:jc w:val="left"/>
        <w:rPr>
          <w:lang w:val="en-US"/>
        </w:rPr>
      </w:pPr>
    </w:p>
    <w:p w:rsidR="003330E6" w:rsidRPr="00A22EC9" w:rsidRDefault="003330E6" w:rsidP="00D428A8">
      <w:pPr>
        <w:numPr>
          <w:ilvl w:val="0"/>
          <w:numId w:val="20"/>
        </w:numPr>
        <w:jc w:val="left"/>
        <w:rPr>
          <w:b/>
          <w:i/>
          <w:u w:val="single"/>
        </w:rPr>
      </w:pPr>
      <w:r w:rsidRPr="00A22EC9">
        <w:rPr>
          <w:b/>
          <w:i/>
          <w:u w:val="single"/>
        </w:rPr>
        <w:t xml:space="preserve">Пример ПРОЕКТА в </w:t>
      </w:r>
      <w:r w:rsidRPr="00A22EC9">
        <w:rPr>
          <w:b/>
          <w:i/>
          <w:u w:val="single"/>
          <w:lang w:val="en-US"/>
        </w:rPr>
        <w:t>LMS</w:t>
      </w:r>
    </w:p>
    <w:p w:rsidR="005249F2" w:rsidRDefault="005249F2" w:rsidP="005249F2">
      <w:pPr>
        <w:ind w:left="1069" w:firstLine="0"/>
        <w:jc w:val="left"/>
        <w:rPr>
          <w:i/>
          <w:u w:val="single"/>
        </w:rPr>
      </w:pPr>
    </w:p>
    <w:p w:rsidR="00112D2E" w:rsidRDefault="00AC7B15" w:rsidP="00112D2E">
      <w:pPr>
        <w:ind w:left="1429" w:firstLine="0"/>
        <w:jc w:val="left"/>
        <w:rPr>
          <w:i/>
          <w:u w:val="single"/>
        </w:rPr>
      </w:pPr>
      <w:r w:rsidRPr="00C7551B">
        <w:rPr>
          <w:i/>
          <w:u w:val="single"/>
        </w:rPr>
        <w:lastRenderedPageBreak/>
        <w:pict>
          <v:shape id="_x0000_i1031" type="#_x0000_t75" style="width:495.75pt;height:264pt">
            <v:imagedata r:id="rId49" o:title=""/>
          </v:shape>
        </w:pict>
      </w:r>
    </w:p>
    <w:p w:rsidR="005249F2" w:rsidRDefault="005249F2" w:rsidP="005249F2">
      <w:pPr>
        <w:ind w:left="1429" w:firstLine="0"/>
        <w:jc w:val="left"/>
        <w:rPr>
          <w:i/>
          <w:u w:val="single"/>
        </w:rPr>
      </w:pPr>
    </w:p>
    <w:p w:rsidR="00A22EC9" w:rsidRDefault="00A22EC9" w:rsidP="005249F2">
      <w:pPr>
        <w:ind w:left="1429" w:firstLine="0"/>
        <w:jc w:val="left"/>
        <w:rPr>
          <w:i/>
          <w:u w:val="single"/>
        </w:rPr>
      </w:pPr>
    </w:p>
    <w:p w:rsidR="00A22EC9" w:rsidRDefault="00A22EC9" w:rsidP="005249F2">
      <w:pPr>
        <w:ind w:left="1429" w:firstLine="0"/>
        <w:jc w:val="left"/>
        <w:rPr>
          <w:i/>
          <w:u w:val="single"/>
        </w:rPr>
      </w:pPr>
    </w:p>
    <w:p w:rsidR="00A22EC9" w:rsidRDefault="00A22EC9" w:rsidP="005249F2">
      <w:pPr>
        <w:ind w:left="1429" w:firstLine="0"/>
        <w:jc w:val="left"/>
        <w:rPr>
          <w:i/>
          <w:u w:val="single"/>
        </w:rPr>
      </w:pPr>
    </w:p>
    <w:p w:rsidR="00A22EC9" w:rsidRDefault="00A22EC9" w:rsidP="005249F2">
      <w:pPr>
        <w:ind w:left="1429" w:firstLine="0"/>
        <w:jc w:val="left"/>
        <w:rPr>
          <w:i/>
          <w:u w:val="single"/>
        </w:rPr>
      </w:pPr>
    </w:p>
    <w:p w:rsidR="00A22EC9" w:rsidRDefault="00A22EC9" w:rsidP="005249F2">
      <w:pPr>
        <w:ind w:left="1429" w:firstLine="0"/>
        <w:jc w:val="left"/>
        <w:rPr>
          <w:i/>
          <w:u w:val="single"/>
        </w:rPr>
      </w:pPr>
    </w:p>
    <w:p w:rsidR="005249F2" w:rsidRDefault="005249F2" w:rsidP="005249F2">
      <w:pPr>
        <w:ind w:left="1429" w:firstLine="0"/>
        <w:jc w:val="left"/>
        <w:rPr>
          <w:i/>
          <w:u w:val="single"/>
        </w:rPr>
      </w:pPr>
      <w:r>
        <w:rPr>
          <w:i/>
          <w:u w:val="single"/>
        </w:rPr>
        <w:t>Результаты ПРОЕКТА</w:t>
      </w:r>
    </w:p>
    <w:p w:rsidR="005249F2" w:rsidRDefault="00AC7B15" w:rsidP="005249F2">
      <w:pPr>
        <w:ind w:left="1429" w:firstLine="0"/>
        <w:jc w:val="left"/>
        <w:rPr>
          <w:i/>
          <w:u w:val="single"/>
        </w:rPr>
      </w:pPr>
      <w:r w:rsidRPr="00C7551B">
        <w:rPr>
          <w:i/>
          <w:u w:val="single"/>
        </w:rPr>
        <w:pict>
          <v:shape id="_x0000_i1032" type="#_x0000_t75" style="width:495.75pt;height:264pt">
            <v:imagedata r:id="rId50" o:title=""/>
          </v:shape>
        </w:pict>
      </w:r>
    </w:p>
    <w:p w:rsidR="005249F2" w:rsidRDefault="005249F2" w:rsidP="005249F2">
      <w:pPr>
        <w:ind w:left="1429" w:firstLine="0"/>
        <w:jc w:val="left"/>
        <w:rPr>
          <w:i/>
          <w:u w:val="single"/>
        </w:rPr>
      </w:pPr>
    </w:p>
    <w:p w:rsidR="005249F2" w:rsidRDefault="005249F2" w:rsidP="005249F2">
      <w:pPr>
        <w:ind w:left="1429" w:firstLine="0"/>
        <w:jc w:val="left"/>
        <w:rPr>
          <w:i/>
          <w:u w:val="single"/>
        </w:rPr>
      </w:pPr>
    </w:p>
    <w:p w:rsidR="005249F2" w:rsidRDefault="005249F2" w:rsidP="005249F2">
      <w:pPr>
        <w:ind w:left="1429" w:firstLine="0"/>
        <w:jc w:val="left"/>
        <w:rPr>
          <w:i/>
          <w:u w:val="single"/>
        </w:rPr>
      </w:pPr>
    </w:p>
    <w:p w:rsidR="00A22EC9" w:rsidRDefault="00A22EC9" w:rsidP="005249F2">
      <w:pPr>
        <w:ind w:left="1429" w:firstLine="0"/>
        <w:jc w:val="left"/>
        <w:rPr>
          <w:i/>
          <w:u w:val="single"/>
        </w:rPr>
      </w:pPr>
    </w:p>
    <w:p w:rsidR="00D428A8" w:rsidRPr="00A22EC9" w:rsidRDefault="003330E6" w:rsidP="00D428A8">
      <w:pPr>
        <w:numPr>
          <w:ilvl w:val="0"/>
          <w:numId w:val="20"/>
        </w:numPr>
        <w:jc w:val="left"/>
        <w:rPr>
          <w:b/>
          <w:i/>
          <w:u w:val="single"/>
          <w:lang w:val="en-US"/>
        </w:rPr>
      </w:pPr>
      <w:r w:rsidRPr="00A22EC9">
        <w:rPr>
          <w:b/>
          <w:i/>
          <w:u w:val="single"/>
        </w:rPr>
        <w:t>Пример</w:t>
      </w:r>
      <w:r w:rsidRPr="00A22EC9">
        <w:rPr>
          <w:b/>
          <w:i/>
          <w:u w:val="single"/>
          <w:lang w:val="en-US"/>
        </w:rPr>
        <w:t xml:space="preserve"> Progress Test</w:t>
      </w:r>
      <w:r w:rsidR="00B9210A" w:rsidRPr="00A22EC9">
        <w:rPr>
          <w:b/>
          <w:i/>
          <w:u w:val="single"/>
          <w:lang w:val="en-US"/>
        </w:rPr>
        <w:t xml:space="preserve">  </w:t>
      </w:r>
      <w:proofErr w:type="gramStart"/>
      <w:r w:rsidR="00B9210A" w:rsidRPr="00A22EC9">
        <w:rPr>
          <w:b/>
          <w:i/>
          <w:u w:val="single"/>
          <w:lang w:val="en-US"/>
        </w:rPr>
        <w:t>(</w:t>
      </w:r>
      <w:r w:rsidR="00D428A8" w:rsidRPr="00A22EC9">
        <w:rPr>
          <w:b/>
          <w:i/>
          <w:u w:val="single"/>
          <w:lang w:val="en-US"/>
        </w:rPr>
        <w:t xml:space="preserve"> </w:t>
      </w:r>
      <w:proofErr w:type="gramEnd"/>
      <w:r w:rsidR="00C7551B" w:rsidRPr="00A22EC9">
        <w:rPr>
          <w:b/>
          <w:i/>
          <w:u w:val="single"/>
          <w:lang w:val="en-US"/>
        </w:rPr>
        <w:fldChar w:fldCharType="begin"/>
      </w:r>
      <w:r w:rsidR="00D428A8" w:rsidRPr="00A22EC9">
        <w:rPr>
          <w:b/>
          <w:i/>
          <w:u w:val="single"/>
          <w:lang w:val="en-US"/>
        </w:rPr>
        <w:instrText xml:space="preserve"> HYPERLINK "http://www.ielts-exam.net" </w:instrText>
      </w:r>
      <w:r w:rsidR="00C7551B" w:rsidRPr="00A22EC9">
        <w:rPr>
          <w:b/>
          <w:i/>
          <w:u w:val="single"/>
          <w:lang w:val="en-US"/>
        </w:rPr>
        <w:fldChar w:fldCharType="separate"/>
      </w:r>
      <w:r w:rsidR="00D428A8" w:rsidRPr="00A22EC9">
        <w:rPr>
          <w:rStyle w:val="ad"/>
          <w:b/>
          <w:i/>
          <w:lang w:val="en-US"/>
        </w:rPr>
        <w:t>http://www.ielts-exam.net</w:t>
      </w:r>
      <w:r w:rsidR="00C7551B" w:rsidRPr="00A22EC9">
        <w:rPr>
          <w:b/>
          <w:i/>
          <w:u w:val="single"/>
          <w:lang w:val="en-US"/>
        </w:rPr>
        <w:fldChar w:fldCharType="end"/>
      </w:r>
      <w:r w:rsidR="00B9210A" w:rsidRPr="00A22EC9">
        <w:rPr>
          <w:b/>
          <w:i/>
          <w:u w:val="single"/>
          <w:lang w:val="en-US"/>
        </w:rPr>
        <w:t xml:space="preserve"> )</w:t>
      </w:r>
    </w:p>
    <w:p w:rsidR="00D428A8" w:rsidRPr="00D428A8" w:rsidRDefault="00D428A8" w:rsidP="00D428A8">
      <w:pPr>
        <w:spacing w:before="100" w:beforeAutospacing="1" w:after="100" w:afterAutospacing="1"/>
        <w:ind w:left="720" w:firstLine="0"/>
        <w:jc w:val="left"/>
        <w:rPr>
          <w:rFonts w:eastAsia="Times New Roman"/>
          <w:color w:val="000000"/>
          <w:szCs w:val="24"/>
          <w:lang w:val="en-US" w:eastAsia="ru-RU"/>
        </w:rPr>
      </w:pPr>
      <w:r w:rsidRPr="00D428A8">
        <w:rPr>
          <w:rFonts w:eastAsia="Times New Roman"/>
          <w:color w:val="000000"/>
          <w:szCs w:val="24"/>
          <w:lang w:val="en-US" w:eastAsia="ru-RU"/>
        </w:rPr>
        <w:lastRenderedPageBreak/>
        <w:t>Read the passage and answer the questions. Use your predicting skills. Note the type of que</w:t>
      </w:r>
      <w:r w:rsidRPr="00D428A8">
        <w:rPr>
          <w:rFonts w:eastAsia="Times New Roman"/>
          <w:color w:val="000000"/>
          <w:szCs w:val="24"/>
          <w:lang w:val="en-US" w:eastAsia="ru-RU"/>
        </w:rPr>
        <w:t>s</w:t>
      </w:r>
      <w:r w:rsidRPr="00D428A8">
        <w:rPr>
          <w:rFonts w:eastAsia="Times New Roman"/>
          <w:color w:val="000000"/>
          <w:szCs w:val="24"/>
          <w:lang w:val="en-US" w:eastAsia="ru-RU"/>
        </w:rPr>
        <w:t>tions.</w:t>
      </w:r>
    </w:p>
    <w:p w:rsidR="00D428A8" w:rsidRPr="003D61AA" w:rsidRDefault="00D428A8" w:rsidP="00D428A8">
      <w:pPr>
        <w:spacing w:before="100" w:beforeAutospacing="1" w:after="100" w:afterAutospacing="1"/>
        <w:ind w:left="720" w:firstLine="0"/>
        <w:jc w:val="center"/>
        <w:rPr>
          <w:rFonts w:eastAsia="Times New Roman"/>
          <w:color w:val="000000"/>
          <w:szCs w:val="24"/>
          <w:lang w:val="en-US" w:eastAsia="ru-RU"/>
        </w:rPr>
      </w:pPr>
      <w:r w:rsidRPr="003D61AA">
        <w:rPr>
          <w:rFonts w:eastAsia="Times New Roman"/>
          <w:b/>
          <w:bCs/>
          <w:color w:val="000000"/>
          <w:szCs w:val="24"/>
          <w:lang w:val="en-US" w:eastAsia="ru-RU"/>
        </w:rPr>
        <w:t>Antarctic Penguins</w:t>
      </w:r>
    </w:p>
    <w:p w:rsidR="00D428A8" w:rsidRPr="00D428A8" w:rsidRDefault="00D428A8" w:rsidP="00D428A8">
      <w:pPr>
        <w:spacing w:before="100" w:beforeAutospacing="1" w:after="100" w:afterAutospacing="1"/>
        <w:ind w:left="720" w:firstLine="0"/>
        <w:rPr>
          <w:rFonts w:eastAsia="Times New Roman"/>
          <w:color w:val="000000"/>
          <w:szCs w:val="24"/>
          <w:lang w:val="en-US" w:eastAsia="ru-RU"/>
        </w:rPr>
      </w:pPr>
      <w:r w:rsidRPr="00D428A8">
        <w:rPr>
          <w:rFonts w:eastAsia="Times New Roman"/>
          <w:color w:val="000000"/>
          <w:szCs w:val="24"/>
          <w:lang w:val="en-US" w:eastAsia="ru-RU"/>
        </w:rPr>
        <w:t xml:space="preserve">Though penguins are assumed to be native to the South Pole, only four of the seventeen species have evolved the survival adaptations necessary to live and breed in the Antarctic year round. The physical features of the </w:t>
      </w:r>
      <w:proofErr w:type="spellStart"/>
      <w:r w:rsidRPr="00D428A8">
        <w:rPr>
          <w:rFonts w:eastAsia="Times New Roman"/>
          <w:color w:val="000000"/>
          <w:szCs w:val="24"/>
          <w:lang w:val="en-US" w:eastAsia="ru-RU"/>
        </w:rPr>
        <w:t>Adelie</w:t>
      </w:r>
      <w:proofErr w:type="spellEnd"/>
      <w:r w:rsidRPr="00D428A8">
        <w:rPr>
          <w:rFonts w:eastAsia="Times New Roman"/>
          <w:color w:val="000000"/>
          <w:szCs w:val="24"/>
          <w:lang w:val="en-US" w:eastAsia="ru-RU"/>
        </w:rPr>
        <w:t xml:space="preserve">, Chinstrap, </w:t>
      </w:r>
      <w:proofErr w:type="spellStart"/>
      <w:r w:rsidRPr="00D428A8">
        <w:rPr>
          <w:rFonts w:eastAsia="Times New Roman"/>
          <w:color w:val="000000"/>
          <w:szCs w:val="24"/>
          <w:lang w:val="en-US" w:eastAsia="ru-RU"/>
        </w:rPr>
        <w:t>Gentoo</w:t>
      </w:r>
      <w:proofErr w:type="spellEnd"/>
      <w:r w:rsidRPr="00D428A8">
        <w:rPr>
          <w:rFonts w:eastAsia="Times New Roman"/>
          <w:color w:val="000000"/>
          <w:szCs w:val="24"/>
          <w:lang w:val="en-US" w:eastAsia="ru-RU"/>
        </w:rPr>
        <w:t>, and Emperor penguins equip them to withstand the harshest living conditions in the world. Besides these four species, there are a number of others, including the yellow feathered Macaroni penguin and the King penguin that visit the Antarctic regularly but migrate to warmer waters to breed. Penguins that live in A</w:t>
      </w:r>
      <w:r w:rsidRPr="00D428A8">
        <w:rPr>
          <w:rFonts w:eastAsia="Times New Roman"/>
          <w:color w:val="000000"/>
          <w:szCs w:val="24"/>
          <w:lang w:val="en-US" w:eastAsia="ru-RU"/>
        </w:rPr>
        <w:t>n</w:t>
      </w:r>
      <w:r w:rsidRPr="00D428A8">
        <w:rPr>
          <w:rFonts w:eastAsia="Times New Roman"/>
          <w:color w:val="000000"/>
          <w:szCs w:val="24"/>
          <w:lang w:val="en-US" w:eastAsia="ru-RU"/>
        </w:rPr>
        <w:t>tarctica year round have a thermoregulation system and a survival sense that allows them to live comfortably both on the ice and in the water.</w:t>
      </w:r>
    </w:p>
    <w:p w:rsidR="00D428A8" w:rsidRPr="00D428A8" w:rsidRDefault="00D428A8" w:rsidP="00D428A8">
      <w:pPr>
        <w:spacing w:before="100" w:beforeAutospacing="1" w:after="100" w:afterAutospacing="1"/>
        <w:ind w:left="720" w:firstLine="0"/>
        <w:rPr>
          <w:rFonts w:eastAsia="Times New Roman"/>
          <w:color w:val="000000"/>
          <w:szCs w:val="24"/>
          <w:lang w:val="en-US" w:eastAsia="ru-RU"/>
        </w:rPr>
      </w:pPr>
      <w:r w:rsidRPr="00D428A8">
        <w:rPr>
          <w:rFonts w:eastAsia="Times New Roman"/>
          <w:color w:val="000000"/>
          <w:szCs w:val="24"/>
          <w:lang w:val="en-US" w:eastAsia="ru-RU"/>
        </w:rPr>
        <w:t>In the dark days of winter, when the Antarctic sees virtually no sunlight, the penguins that r</w:t>
      </w:r>
      <w:r w:rsidRPr="00D428A8">
        <w:rPr>
          <w:rFonts w:eastAsia="Times New Roman"/>
          <w:color w:val="000000"/>
          <w:szCs w:val="24"/>
          <w:lang w:val="en-US" w:eastAsia="ru-RU"/>
        </w:rPr>
        <w:t>e</w:t>
      </w:r>
      <w:r w:rsidRPr="00D428A8">
        <w:rPr>
          <w:rFonts w:eastAsia="Times New Roman"/>
          <w:color w:val="000000"/>
          <w:szCs w:val="24"/>
          <w:lang w:val="en-US" w:eastAsia="ru-RU"/>
        </w:rPr>
        <w:t>main on the ice sheet sleep most of the day. To retain heat, penguins huddle in communities of up to 6,000 of their own species. When it's time to create a nest, most penguins build up a pile of rocks on top of the ice to place their eggs. The Emperor penguin, however, doesn't bother with a nest at all. The female Emperor lays just one egg and gives it to the male to protect while she goes off for weeks to feed. The male balances the egg on top of his feet, covering it with a small fold of skin called a brood patch. In the huddle, the male penguins rotate regularly so that none of the penguins have to stay on the outside of the circle exposed to the wind and cold for long periods of time. When it's time to take a turn on the outer edge of the pack, the penguins tuck their feathers in and shiver. The movement provides enough warmth until they can head back into the inner core and rest in the warmth. In order to reduce the cold of the ice, penguins often put their weight on their heels and tails. Antarctic penguins also have complex nasal passages that prevent 80 percent of their heat from leaving the body. When the sun is out, the black dorsal plumage attracts its rays and penguins can stay warm enough to waddle or slide about alone.</w:t>
      </w:r>
    </w:p>
    <w:p w:rsidR="00D428A8" w:rsidRPr="00D428A8" w:rsidRDefault="00D428A8" w:rsidP="00D428A8">
      <w:pPr>
        <w:spacing w:before="100" w:beforeAutospacing="1" w:after="100" w:afterAutospacing="1"/>
        <w:ind w:left="720" w:firstLine="0"/>
        <w:rPr>
          <w:rFonts w:eastAsia="Times New Roman"/>
          <w:color w:val="000000"/>
          <w:szCs w:val="24"/>
          <w:lang w:val="en-US" w:eastAsia="ru-RU"/>
        </w:rPr>
      </w:pPr>
      <w:r w:rsidRPr="00D428A8">
        <w:rPr>
          <w:rFonts w:eastAsia="Times New Roman"/>
          <w:color w:val="000000"/>
          <w:szCs w:val="24"/>
          <w:lang w:val="en-US" w:eastAsia="ru-RU"/>
        </w:rPr>
        <w:t>Antarctic penguins spend about 75 percent of their lives in the water. A number of survival adaptations allow them to swim through water as cold as -2 degrees Celsius. In order to stay warm in these temperatures, penguins have to keep moving. Though penguins don't fly in the air, they are often said to fly through water. Instead of stopping each time they come up for air, they use a technique called "</w:t>
      </w:r>
      <w:proofErr w:type="spellStart"/>
      <w:r w:rsidRPr="00D428A8">
        <w:rPr>
          <w:rFonts w:eastAsia="Times New Roman"/>
          <w:color w:val="000000"/>
          <w:szCs w:val="24"/>
          <w:lang w:val="en-US" w:eastAsia="ru-RU"/>
        </w:rPr>
        <w:t>porpoising</w:t>
      </w:r>
      <w:proofErr w:type="spellEnd"/>
      <w:r w:rsidRPr="00D428A8">
        <w:rPr>
          <w:rFonts w:eastAsia="Times New Roman"/>
          <w:color w:val="000000"/>
          <w:szCs w:val="24"/>
          <w:lang w:val="en-US" w:eastAsia="ru-RU"/>
        </w:rPr>
        <w:t xml:space="preserve">," in which they leap up for a quick breath while swiftly moving forward: Unlike most birds that have hollow bones for flight, penguins have evolved hard solid bones that keep them low in the water. Antarctic penguins also have unique feathers that work similarly to a waterproof diving suit. </w:t>
      </w:r>
      <w:proofErr w:type="gramStart"/>
      <w:r w:rsidRPr="00D428A8">
        <w:rPr>
          <w:rFonts w:eastAsia="Times New Roman"/>
          <w:color w:val="000000"/>
          <w:szCs w:val="24"/>
          <w:lang w:val="en-US" w:eastAsia="ru-RU"/>
        </w:rPr>
        <w:t>Tufts of down trap a layer of air within the feathers, preventing the water from penetrating the penguin's skin.</w:t>
      </w:r>
      <w:proofErr w:type="gramEnd"/>
      <w:r w:rsidRPr="00D428A8">
        <w:rPr>
          <w:rFonts w:eastAsia="Times New Roman"/>
          <w:color w:val="000000"/>
          <w:szCs w:val="24"/>
          <w:lang w:val="en-US" w:eastAsia="ru-RU"/>
        </w:rPr>
        <w:t xml:space="preserve"> The </w:t>
      </w:r>
      <w:proofErr w:type="spellStart"/>
      <w:r w:rsidRPr="00D428A8">
        <w:rPr>
          <w:rFonts w:eastAsia="Times New Roman"/>
          <w:color w:val="000000"/>
          <w:szCs w:val="24"/>
          <w:lang w:val="en-US" w:eastAsia="ru-RU"/>
        </w:rPr>
        <w:t>pres¬sure</w:t>
      </w:r>
      <w:proofErr w:type="spellEnd"/>
      <w:r w:rsidRPr="00D428A8">
        <w:rPr>
          <w:rFonts w:eastAsia="Times New Roman"/>
          <w:color w:val="000000"/>
          <w:szCs w:val="24"/>
          <w:lang w:val="en-US" w:eastAsia="ru-RU"/>
        </w:rPr>
        <w:t xml:space="preserve"> of a deep dive releases this air, and a penguin has to rearrange the feathers through a process called "preening." Penguins also have an amazing circulatory system, which in extremely cold waters diverts blood from the flippers and legs to the heart.</w:t>
      </w:r>
    </w:p>
    <w:p w:rsidR="00D428A8" w:rsidRPr="00D428A8" w:rsidRDefault="00D428A8" w:rsidP="00D428A8">
      <w:pPr>
        <w:spacing w:before="100" w:beforeAutospacing="1" w:after="100" w:afterAutospacing="1"/>
        <w:ind w:left="720" w:firstLine="0"/>
        <w:rPr>
          <w:rFonts w:eastAsia="Times New Roman"/>
          <w:color w:val="000000"/>
          <w:szCs w:val="24"/>
          <w:lang w:val="en-US" w:eastAsia="ru-RU"/>
        </w:rPr>
      </w:pPr>
      <w:r w:rsidRPr="00D428A8">
        <w:rPr>
          <w:rFonts w:eastAsia="Times New Roman"/>
          <w:color w:val="000000"/>
          <w:szCs w:val="24"/>
          <w:lang w:val="en-US" w:eastAsia="ru-RU"/>
        </w:rPr>
        <w:t xml:space="preserve">While the harsh climate of the Antarctic doesn't threaten the survival of Antarctic penguins, overheating can be a concern, and therefore, global warming is a threat to them. Temperate species have certain physical features such as fewer feathers and less blubber to keep them cool on a hot day. African penguins have bald patches on their legs and face where excess heat can be released. The blood vessels in the penguin's skin dilate when the body begins to overheat, and the heat rises to the surface of the body. Penguins </w:t>
      </w:r>
      <w:proofErr w:type="gramStart"/>
      <w:r w:rsidRPr="00D428A8">
        <w:rPr>
          <w:rFonts w:eastAsia="Times New Roman"/>
          <w:color w:val="000000"/>
          <w:szCs w:val="24"/>
          <w:lang w:val="en-US" w:eastAsia="ru-RU"/>
        </w:rPr>
        <w:t>who</w:t>
      </w:r>
      <w:proofErr w:type="gramEnd"/>
      <w:r w:rsidRPr="00D428A8">
        <w:rPr>
          <w:rFonts w:eastAsia="Times New Roman"/>
          <w:color w:val="000000"/>
          <w:szCs w:val="24"/>
          <w:lang w:val="en-US" w:eastAsia="ru-RU"/>
        </w:rPr>
        <w:t xml:space="preserve"> are built for cold winters of the A</w:t>
      </w:r>
      <w:r w:rsidRPr="00D428A8">
        <w:rPr>
          <w:rFonts w:eastAsia="Times New Roman"/>
          <w:color w:val="000000"/>
          <w:szCs w:val="24"/>
          <w:lang w:val="en-US" w:eastAsia="ru-RU"/>
        </w:rPr>
        <w:t>n</w:t>
      </w:r>
      <w:r w:rsidRPr="00D428A8">
        <w:rPr>
          <w:rFonts w:eastAsia="Times New Roman"/>
          <w:color w:val="000000"/>
          <w:szCs w:val="24"/>
          <w:lang w:val="en-US" w:eastAsia="ru-RU"/>
        </w:rPr>
        <w:t>tarctic have other survival techniques for a warm day, such as moving to shaded areas, or hol</w:t>
      </w:r>
      <w:r w:rsidRPr="00D428A8">
        <w:rPr>
          <w:rFonts w:eastAsia="Times New Roman"/>
          <w:color w:val="000000"/>
          <w:szCs w:val="24"/>
          <w:lang w:val="en-US" w:eastAsia="ru-RU"/>
        </w:rPr>
        <w:t>d</w:t>
      </w:r>
      <w:r w:rsidRPr="00D428A8">
        <w:rPr>
          <w:rFonts w:eastAsia="Times New Roman"/>
          <w:color w:val="000000"/>
          <w:szCs w:val="24"/>
          <w:lang w:val="en-US" w:eastAsia="ru-RU"/>
        </w:rPr>
        <w:t>ing their fins out away from their bodies.</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AC7B15" w:rsidP="00D428A8">
            <w:pPr>
              <w:ind w:firstLine="0"/>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33" type="#_x0000_t75" alt="" style="width:15pt;height:9.75pt">
                  <v:imagedata r:id="rId24" r:href="rId51"/>
                </v:shape>
              </w:pic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color w:val="000000"/>
                <w:szCs w:val="24"/>
                <w:lang w:eastAsia="ru-RU"/>
              </w:rPr>
            </w:pPr>
            <w:proofErr w:type="spellStart"/>
            <w:r w:rsidRPr="00D428A8">
              <w:rPr>
                <w:rFonts w:asciiTheme="minorHAnsi" w:eastAsia="Times New Roman" w:hAnsiTheme="minorHAnsi" w:cstheme="minorHAnsi"/>
                <w:b/>
                <w:bCs/>
                <w:color w:val="000000"/>
                <w:szCs w:val="24"/>
                <w:lang w:eastAsia="ru-RU"/>
              </w:rPr>
              <w:t>Classifying</w:t>
            </w:r>
            <w:proofErr w:type="spellEnd"/>
            <w:r w:rsidRPr="00D428A8">
              <w:rPr>
                <w:rFonts w:asciiTheme="minorHAnsi" w:eastAsia="Times New Roman" w:hAnsiTheme="minorHAnsi" w:cstheme="minorHAnsi"/>
                <w:b/>
                <w:bCs/>
                <w:color w:val="000000"/>
                <w:szCs w:val="24"/>
                <w:lang w:eastAsia="ru-RU"/>
              </w:rPr>
              <w:t xml:space="preserve"> </w:t>
            </w:r>
            <w:proofErr w:type="spellStart"/>
            <w:r w:rsidRPr="00D428A8">
              <w:rPr>
                <w:rFonts w:asciiTheme="minorHAnsi" w:eastAsia="Times New Roman" w:hAnsiTheme="minorHAnsi" w:cstheme="minorHAnsi"/>
                <w:b/>
                <w:bCs/>
                <w:color w:val="000000"/>
                <w:szCs w:val="24"/>
                <w:lang w:eastAsia="ru-RU"/>
              </w:rPr>
              <w:t>Information</w:t>
            </w:r>
            <w:proofErr w:type="spellEnd"/>
          </w:p>
        </w:tc>
      </w:tr>
    </w:tbl>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u w:val="single"/>
          <w:lang w:val="en-US" w:eastAsia="ru-RU"/>
        </w:rPr>
        <w:t>Questions 1-5</w:t>
      </w:r>
      <w:r w:rsidRPr="00D428A8">
        <w:rPr>
          <w:rFonts w:asciiTheme="minorHAnsi" w:eastAsia="Times New Roman" w:hAnsiTheme="minorHAnsi" w:cstheme="minorHAnsi"/>
          <w:color w:val="000000"/>
          <w:szCs w:val="24"/>
          <w:lang w:val="en-US" w:eastAsia="ru-RU"/>
        </w:rPr>
        <w:br/>
      </w:r>
      <w:proofErr w:type="gramStart"/>
      <w:r w:rsidRPr="00D428A8">
        <w:rPr>
          <w:rFonts w:asciiTheme="minorHAnsi" w:eastAsia="Times New Roman" w:hAnsiTheme="minorHAnsi" w:cstheme="minorHAnsi"/>
          <w:color w:val="000000"/>
          <w:szCs w:val="24"/>
          <w:lang w:val="en-US" w:eastAsia="ru-RU"/>
        </w:rPr>
        <w:t>Classify</w:t>
      </w:r>
      <w:proofErr w:type="gramEnd"/>
      <w:r w:rsidRPr="00D428A8">
        <w:rPr>
          <w:rFonts w:asciiTheme="minorHAnsi" w:eastAsia="Times New Roman" w:hAnsiTheme="minorHAnsi" w:cstheme="minorHAnsi"/>
          <w:color w:val="000000"/>
          <w:szCs w:val="24"/>
          <w:lang w:val="en-US" w:eastAsia="ru-RU"/>
        </w:rPr>
        <w:t xml:space="preserve"> the following facts as applying to</w:t>
      </w:r>
    </w:p>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proofErr w:type="gramStart"/>
      <w:r w:rsidRPr="00D428A8">
        <w:rPr>
          <w:rFonts w:asciiTheme="minorHAnsi" w:eastAsia="Times New Roman" w:hAnsiTheme="minorHAnsi" w:cstheme="minorHAnsi"/>
          <w:b/>
          <w:bCs/>
          <w:color w:val="000000"/>
          <w:szCs w:val="24"/>
          <w:lang w:val="en-US" w:eastAsia="ru-RU"/>
        </w:rPr>
        <w:t>A</w:t>
      </w:r>
      <w:proofErr w:type="gramEnd"/>
      <w:r w:rsidRPr="00D428A8">
        <w:rPr>
          <w:rFonts w:asciiTheme="minorHAnsi" w:eastAsia="Times New Roman" w:hAnsiTheme="minorHAnsi" w:cstheme="minorHAnsi"/>
          <w:color w:val="000000"/>
          <w:szCs w:val="24"/>
          <w:lang w:val="en-US" w:eastAsia="ru-RU"/>
        </w:rPr>
        <w:t xml:space="preserve"> Antarctic penguins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B</w:t>
      </w:r>
      <w:r w:rsidRPr="00D428A8">
        <w:rPr>
          <w:rFonts w:asciiTheme="minorHAnsi" w:eastAsia="Times New Roman" w:hAnsiTheme="minorHAnsi" w:cstheme="minorHAnsi"/>
          <w:color w:val="000000"/>
          <w:szCs w:val="24"/>
          <w:lang w:val="en-US" w:eastAsia="ru-RU"/>
        </w:rPr>
        <w:t xml:space="preserve"> Temperature-area penguins</w:t>
      </w:r>
    </w:p>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color w:val="000000"/>
          <w:szCs w:val="24"/>
          <w:lang w:val="en-US" w:eastAsia="ru-RU"/>
        </w:rPr>
        <w:t>Write the appropriate letter, A or B, in boxes i-5 on your answer sheet.</w:t>
      </w:r>
    </w:p>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1</w:t>
      </w:r>
      <w:r w:rsidRPr="00D428A8">
        <w:rPr>
          <w:rFonts w:asciiTheme="minorHAnsi" w:eastAsia="Times New Roman" w:hAnsiTheme="minorHAnsi" w:cstheme="minorHAnsi"/>
          <w:color w:val="000000"/>
          <w:szCs w:val="24"/>
          <w:lang w:val="en-US" w:eastAsia="ru-RU"/>
        </w:rPr>
        <w:t xml:space="preserve"> stand in large groups to keep warm</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2</w:t>
      </w:r>
      <w:r w:rsidRPr="00D428A8">
        <w:rPr>
          <w:rFonts w:asciiTheme="minorHAnsi" w:eastAsia="Times New Roman" w:hAnsiTheme="minorHAnsi" w:cstheme="minorHAnsi"/>
          <w:color w:val="000000"/>
          <w:szCs w:val="24"/>
          <w:lang w:val="en-US" w:eastAsia="ru-RU"/>
        </w:rPr>
        <w:t xml:space="preserve"> spend about three quarters of its time in the water</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3</w:t>
      </w:r>
      <w:r w:rsidRPr="00D428A8">
        <w:rPr>
          <w:rFonts w:asciiTheme="minorHAnsi" w:eastAsia="Times New Roman" w:hAnsiTheme="minorHAnsi" w:cstheme="minorHAnsi"/>
          <w:color w:val="000000"/>
          <w:szCs w:val="24"/>
          <w:lang w:val="en-US" w:eastAsia="ru-RU"/>
        </w:rPr>
        <w:t xml:space="preserve"> have feathers that keep cold water away from its skin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4</w:t>
      </w:r>
      <w:r w:rsidRPr="00D428A8">
        <w:rPr>
          <w:rFonts w:asciiTheme="minorHAnsi" w:eastAsia="Times New Roman" w:hAnsiTheme="minorHAnsi" w:cstheme="minorHAnsi"/>
          <w:color w:val="000000"/>
          <w:szCs w:val="24"/>
          <w:lang w:val="en-US" w:eastAsia="ru-RU"/>
        </w:rPr>
        <w:t xml:space="preserve"> have areas of skin without feathers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5</w:t>
      </w:r>
      <w:r w:rsidRPr="00D428A8">
        <w:rPr>
          <w:rFonts w:asciiTheme="minorHAnsi" w:eastAsia="Times New Roman" w:hAnsiTheme="minorHAnsi" w:cstheme="minorHAnsi"/>
          <w:color w:val="000000"/>
          <w:szCs w:val="24"/>
          <w:lang w:val="en-US" w:eastAsia="ru-RU"/>
        </w:rPr>
        <w:t xml:space="preserve"> have less blubber.</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AC7B15" w:rsidP="00D428A8">
            <w:pPr>
              <w:ind w:firstLine="0"/>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34" type="#_x0000_t75" alt="" style="width:15pt;height:9.75pt">
                  <v:imagedata r:id="rId24" r:href="rId52"/>
                </v:shape>
              </w:pic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color w:val="000000"/>
                <w:szCs w:val="24"/>
                <w:lang w:eastAsia="ru-RU"/>
              </w:rPr>
            </w:pPr>
            <w:proofErr w:type="spellStart"/>
            <w:r w:rsidRPr="00D428A8">
              <w:rPr>
                <w:rFonts w:asciiTheme="minorHAnsi" w:eastAsia="Times New Roman" w:hAnsiTheme="minorHAnsi" w:cstheme="minorHAnsi"/>
                <w:b/>
                <w:bCs/>
                <w:color w:val="000000"/>
                <w:szCs w:val="24"/>
                <w:lang w:eastAsia="ru-RU"/>
              </w:rPr>
              <w:t>Completing</w:t>
            </w:r>
            <w:proofErr w:type="spellEnd"/>
            <w:r w:rsidRPr="00D428A8">
              <w:rPr>
                <w:rFonts w:asciiTheme="minorHAnsi" w:eastAsia="Times New Roman" w:hAnsiTheme="minorHAnsi" w:cstheme="minorHAnsi"/>
                <w:b/>
                <w:bCs/>
                <w:color w:val="000000"/>
                <w:szCs w:val="24"/>
                <w:lang w:eastAsia="ru-RU"/>
              </w:rPr>
              <w:t xml:space="preserve"> </w:t>
            </w:r>
            <w:proofErr w:type="spellStart"/>
            <w:r w:rsidRPr="00D428A8">
              <w:rPr>
                <w:rFonts w:asciiTheme="minorHAnsi" w:eastAsia="Times New Roman" w:hAnsiTheme="minorHAnsi" w:cstheme="minorHAnsi"/>
                <w:b/>
                <w:bCs/>
                <w:color w:val="000000"/>
                <w:szCs w:val="24"/>
                <w:lang w:eastAsia="ru-RU"/>
              </w:rPr>
              <w:t>Sentences</w:t>
            </w:r>
            <w:proofErr w:type="spellEnd"/>
          </w:p>
        </w:tc>
      </w:tr>
    </w:tbl>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u w:val="single"/>
          <w:lang w:val="en-US" w:eastAsia="ru-RU"/>
        </w:rPr>
        <w:t>Questions 6-9</w:t>
      </w:r>
      <w:r w:rsidRPr="00D428A8">
        <w:rPr>
          <w:rFonts w:asciiTheme="minorHAnsi" w:eastAsia="Times New Roman" w:hAnsiTheme="minorHAnsi" w:cstheme="minorHAnsi"/>
          <w:b/>
          <w:bCs/>
          <w:color w:val="000000"/>
          <w:szCs w:val="24"/>
          <w:u w:val="single"/>
          <w:lang w:val="en-US" w:eastAsia="ru-RU"/>
        </w:rPr>
        <w:br/>
      </w:r>
      <w:r w:rsidRPr="00D428A8">
        <w:rPr>
          <w:rFonts w:asciiTheme="minorHAnsi" w:eastAsia="Times New Roman" w:hAnsiTheme="minorHAnsi" w:cstheme="minorHAnsi"/>
          <w:color w:val="000000"/>
          <w:szCs w:val="24"/>
          <w:lang w:val="en-US" w:eastAsia="ru-RU"/>
        </w:rPr>
        <w:br/>
      </w:r>
      <w:proofErr w:type="gramStart"/>
      <w:r w:rsidRPr="00D428A8">
        <w:rPr>
          <w:rFonts w:asciiTheme="minorHAnsi" w:eastAsia="Times New Roman" w:hAnsiTheme="minorHAnsi" w:cstheme="minorHAnsi"/>
          <w:color w:val="000000"/>
          <w:szCs w:val="24"/>
          <w:lang w:val="en-US" w:eastAsia="ru-RU"/>
        </w:rPr>
        <w:t>Complete</w:t>
      </w:r>
      <w:proofErr w:type="gramEnd"/>
      <w:r w:rsidRPr="00D428A8">
        <w:rPr>
          <w:rFonts w:asciiTheme="minorHAnsi" w:eastAsia="Times New Roman" w:hAnsiTheme="minorHAnsi" w:cstheme="minorHAnsi"/>
          <w:color w:val="000000"/>
          <w:szCs w:val="24"/>
          <w:lang w:val="en-US" w:eastAsia="ru-RU"/>
        </w:rPr>
        <w:t xml:space="preserve"> each of the following sentences with information from the reading passage. Write your answers in boxes 6-9 on your Answer Sheet. Write No MORE THAN THREE words for each answer.</w:t>
      </w:r>
    </w:p>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6</w:t>
      </w:r>
      <w:r w:rsidRPr="00D428A8">
        <w:rPr>
          <w:rFonts w:asciiTheme="minorHAnsi" w:eastAsia="Times New Roman" w:hAnsiTheme="minorHAnsi" w:cstheme="minorHAnsi"/>
          <w:color w:val="000000"/>
          <w:szCs w:val="24"/>
          <w:lang w:val="en-US" w:eastAsia="ru-RU"/>
        </w:rPr>
        <w:t xml:space="preserve"> Most penguins </w:t>
      </w:r>
      <w:proofErr w:type="gramStart"/>
      <w:r w:rsidRPr="00D428A8">
        <w:rPr>
          <w:rFonts w:asciiTheme="minorHAnsi" w:eastAsia="Times New Roman" w:hAnsiTheme="minorHAnsi" w:cstheme="minorHAnsi"/>
          <w:color w:val="000000"/>
          <w:szCs w:val="24"/>
          <w:lang w:val="en-US" w:eastAsia="ru-RU"/>
        </w:rPr>
        <w:t>use ..........................</w:t>
      </w:r>
      <w:proofErr w:type="gramEnd"/>
      <w:r w:rsidRPr="00D428A8">
        <w:rPr>
          <w:rFonts w:asciiTheme="minorHAnsi" w:eastAsia="Times New Roman" w:hAnsiTheme="minorHAnsi" w:cstheme="minorHAnsi"/>
          <w:color w:val="000000"/>
          <w:szCs w:val="24"/>
          <w:lang w:val="en-US" w:eastAsia="ru-RU"/>
        </w:rPr>
        <w:t xml:space="preserve"> </w:t>
      </w:r>
      <w:proofErr w:type="gramStart"/>
      <w:r w:rsidRPr="00D428A8">
        <w:rPr>
          <w:rFonts w:asciiTheme="minorHAnsi" w:eastAsia="Times New Roman" w:hAnsiTheme="minorHAnsi" w:cstheme="minorHAnsi"/>
          <w:color w:val="000000"/>
          <w:szCs w:val="24"/>
          <w:lang w:val="en-US" w:eastAsia="ru-RU"/>
        </w:rPr>
        <w:t>to</w:t>
      </w:r>
      <w:proofErr w:type="gramEnd"/>
      <w:r w:rsidRPr="00D428A8">
        <w:rPr>
          <w:rFonts w:asciiTheme="minorHAnsi" w:eastAsia="Times New Roman" w:hAnsiTheme="minorHAnsi" w:cstheme="minorHAnsi"/>
          <w:color w:val="000000"/>
          <w:szCs w:val="24"/>
          <w:lang w:val="en-US" w:eastAsia="ru-RU"/>
        </w:rPr>
        <w:t xml:space="preserve"> build their nests.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7</w:t>
      </w:r>
      <w:r w:rsidRPr="00D428A8">
        <w:rPr>
          <w:rFonts w:asciiTheme="minorHAnsi" w:eastAsia="Times New Roman" w:hAnsiTheme="minorHAnsi" w:cstheme="minorHAnsi"/>
          <w:color w:val="000000"/>
          <w:szCs w:val="24"/>
          <w:lang w:val="en-US" w:eastAsia="ru-RU"/>
        </w:rPr>
        <w:t xml:space="preserve"> While the male emperor penguin takes care of the egg, the female goes away </w:t>
      </w:r>
      <w:proofErr w:type="gramStart"/>
      <w:r w:rsidRPr="00D428A8">
        <w:rPr>
          <w:rFonts w:asciiTheme="minorHAnsi" w:eastAsia="Times New Roman" w:hAnsiTheme="minorHAnsi" w:cstheme="minorHAnsi"/>
          <w:color w:val="000000"/>
          <w:szCs w:val="24"/>
          <w:lang w:val="en-US" w:eastAsia="ru-RU"/>
        </w:rPr>
        <w:t>to ..........................</w:t>
      </w:r>
      <w:proofErr w:type="gramEnd"/>
      <w:r w:rsidRPr="00D428A8">
        <w:rPr>
          <w:rFonts w:asciiTheme="minorHAnsi" w:eastAsia="Times New Roman" w:hAnsiTheme="minorHAnsi" w:cstheme="minorHAnsi"/>
          <w:color w:val="000000"/>
          <w:szCs w:val="24"/>
          <w:lang w:val="en-US" w:eastAsia="ru-RU"/>
        </w:rPr>
        <w:t xml:space="preserve">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8</w:t>
      </w:r>
      <w:r w:rsidRPr="00D428A8">
        <w:rPr>
          <w:rFonts w:asciiTheme="minorHAnsi" w:eastAsia="Times New Roman" w:hAnsiTheme="minorHAnsi" w:cstheme="minorHAnsi"/>
          <w:color w:val="000000"/>
          <w:szCs w:val="24"/>
          <w:lang w:val="en-US" w:eastAsia="ru-RU"/>
        </w:rPr>
        <w:t xml:space="preserve"> </w:t>
      </w:r>
      <w:proofErr w:type="gramStart"/>
      <w:r w:rsidRPr="00D428A8">
        <w:rPr>
          <w:rFonts w:asciiTheme="minorHAnsi" w:eastAsia="Times New Roman" w:hAnsiTheme="minorHAnsi" w:cstheme="minorHAnsi"/>
          <w:color w:val="000000"/>
          <w:szCs w:val="24"/>
          <w:lang w:val="en-US" w:eastAsia="ru-RU"/>
        </w:rPr>
        <w:t>A .......................... </w:t>
      </w:r>
      <w:proofErr w:type="gramEnd"/>
      <w:r w:rsidRPr="00D428A8">
        <w:rPr>
          <w:rFonts w:asciiTheme="minorHAnsi" w:eastAsia="Times New Roman" w:hAnsiTheme="minorHAnsi" w:cstheme="minorHAnsi"/>
          <w:color w:val="000000"/>
          <w:szCs w:val="24"/>
          <w:lang w:val="en-US" w:eastAsia="ru-RU"/>
        </w:rPr>
        <w:t xml:space="preserve"> </w:t>
      </w:r>
      <w:proofErr w:type="gramStart"/>
      <w:r w:rsidRPr="00D428A8">
        <w:rPr>
          <w:rFonts w:asciiTheme="minorHAnsi" w:eastAsia="Times New Roman" w:hAnsiTheme="minorHAnsi" w:cstheme="minorHAnsi"/>
          <w:color w:val="000000"/>
          <w:szCs w:val="24"/>
          <w:lang w:val="en-US" w:eastAsia="ru-RU"/>
        </w:rPr>
        <w:t>is</w:t>
      </w:r>
      <w:proofErr w:type="gramEnd"/>
      <w:r w:rsidRPr="00D428A8">
        <w:rPr>
          <w:rFonts w:asciiTheme="minorHAnsi" w:eastAsia="Times New Roman" w:hAnsiTheme="minorHAnsi" w:cstheme="minorHAnsi"/>
          <w:color w:val="000000"/>
          <w:szCs w:val="24"/>
          <w:lang w:val="en-US" w:eastAsia="ru-RU"/>
        </w:rPr>
        <w:t xml:space="preserve"> a piece of skin that the male emperor penguin uses to protect the egg.</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9</w:t>
      </w:r>
      <w:r w:rsidRPr="00D428A8">
        <w:rPr>
          <w:rFonts w:asciiTheme="minorHAnsi" w:eastAsia="Times New Roman" w:hAnsiTheme="minorHAnsi" w:cstheme="minorHAnsi"/>
          <w:color w:val="000000"/>
          <w:szCs w:val="24"/>
          <w:lang w:val="en-US" w:eastAsia="ru-RU"/>
        </w:rPr>
        <w:t xml:space="preserve"> Penguins protect their feet from the cold of the ice by standing on </w:t>
      </w:r>
      <w:proofErr w:type="gramStart"/>
      <w:r w:rsidRPr="00D428A8">
        <w:rPr>
          <w:rFonts w:asciiTheme="minorHAnsi" w:eastAsia="Times New Roman" w:hAnsiTheme="minorHAnsi" w:cstheme="minorHAnsi"/>
          <w:color w:val="000000"/>
          <w:szCs w:val="24"/>
          <w:lang w:val="en-US" w:eastAsia="ru-RU"/>
        </w:rPr>
        <w:t>their ..........................</w:t>
      </w:r>
      <w:proofErr w:type="gramEnd"/>
      <w:r w:rsidRPr="00D428A8">
        <w:rPr>
          <w:rFonts w:asciiTheme="minorHAnsi" w:eastAsia="Times New Roman" w:hAnsiTheme="minorHAnsi" w:cstheme="minorHAnsi"/>
          <w:color w:val="000000"/>
          <w:szCs w:val="24"/>
          <w:lang w:val="en-US" w:eastAsia="ru-RU"/>
        </w:rPr>
        <w:t xml:space="preserve"> </w:t>
      </w:r>
    </w:p>
    <w:tbl>
      <w:tblPr>
        <w:tblW w:w="5000" w:type="pct"/>
        <w:tblCellSpacing w:w="0" w:type="dxa"/>
        <w:tblCellMar>
          <w:left w:w="0" w:type="dxa"/>
          <w:right w:w="0" w:type="dxa"/>
        </w:tblCellMar>
        <w:tblLook w:val="04A0"/>
      </w:tblPr>
      <w:tblGrid>
        <w:gridCol w:w="300"/>
        <w:gridCol w:w="9621"/>
      </w:tblGrid>
      <w:tr w:rsidR="00D428A8" w:rsidRPr="00AC7B15" w:rsidTr="00D428A8">
        <w:trPr>
          <w:tblCellSpacing w:w="0" w:type="dxa"/>
        </w:trPr>
        <w:tc>
          <w:tcPr>
            <w:tcW w:w="300" w:type="dxa"/>
            <w:vAlign w:val="center"/>
            <w:hideMark/>
          </w:tcPr>
          <w:p w:rsidR="00D428A8" w:rsidRPr="00D428A8" w:rsidRDefault="00AC7B15" w:rsidP="00D428A8">
            <w:pPr>
              <w:ind w:firstLine="0"/>
              <w:jc w:val="left"/>
              <w:rPr>
                <w:rFonts w:asciiTheme="minorHAnsi" w:eastAsia="Times New Roman" w:hAnsiTheme="minorHAnsi" w:cstheme="minorHAnsi"/>
                <w:color w:val="000000"/>
                <w:szCs w:val="24"/>
                <w:lang w:eastAsia="ru-RU"/>
              </w:rPr>
            </w:pPr>
            <w:r w:rsidRPr="00C7551B">
              <w:rPr>
                <w:rFonts w:asciiTheme="minorHAnsi" w:eastAsia="Times New Roman" w:hAnsiTheme="minorHAnsi" w:cstheme="minorHAnsi"/>
                <w:color w:val="000000"/>
                <w:szCs w:val="24"/>
                <w:lang w:eastAsia="ru-RU"/>
              </w:rPr>
              <w:pict>
                <v:shape id="_x0000_i1035" type="#_x0000_t75" alt="" style="width:15pt;height:9.75pt">
                  <v:imagedata r:id="rId24" r:href="rId53"/>
                </v:shape>
              </w:pict>
            </w:r>
          </w:p>
        </w:tc>
        <w:tc>
          <w:tcPr>
            <w:tcW w:w="0" w:type="auto"/>
            <w:vAlign w:val="center"/>
            <w:hideMark/>
          </w:tcPr>
          <w:p w:rsidR="00D428A8" w:rsidRPr="00D428A8" w:rsidRDefault="00D428A8" w:rsidP="00D428A8">
            <w:pPr>
              <w:ind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lang w:val="en-US" w:eastAsia="ru-RU"/>
              </w:rPr>
              <w:t>Choosing Answers from a List</w:t>
            </w:r>
          </w:p>
        </w:tc>
      </w:tr>
    </w:tbl>
    <w:p w:rsidR="00D428A8" w:rsidRPr="00D428A8"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r w:rsidRPr="00D428A8">
        <w:rPr>
          <w:rFonts w:asciiTheme="minorHAnsi" w:eastAsia="Times New Roman" w:hAnsiTheme="minorHAnsi" w:cstheme="minorHAnsi"/>
          <w:b/>
          <w:bCs/>
          <w:color w:val="000000"/>
          <w:szCs w:val="24"/>
          <w:u w:val="single"/>
          <w:lang w:val="en-US" w:eastAsia="ru-RU"/>
        </w:rPr>
        <w:t>Questions 10-13</w:t>
      </w:r>
      <w:r w:rsidRPr="00D428A8">
        <w:rPr>
          <w:rFonts w:asciiTheme="minorHAnsi" w:eastAsia="Times New Roman" w:hAnsiTheme="minorHAnsi" w:cstheme="minorHAnsi"/>
          <w:color w:val="000000"/>
          <w:szCs w:val="24"/>
          <w:lang w:val="en-US" w:eastAsia="ru-RU"/>
        </w:rPr>
        <w:br/>
      </w:r>
      <w:proofErr w:type="gramStart"/>
      <w:r w:rsidRPr="00D428A8">
        <w:rPr>
          <w:rFonts w:asciiTheme="minorHAnsi" w:eastAsia="Times New Roman" w:hAnsiTheme="minorHAnsi" w:cstheme="minorHAnsi"/>
          <w:color w:val="000000"/>
          <w:szCs w:val="24"/>
          <w:lang w:val="en-US" w:eastAsia="ru-RU"/>
        </w:rPr>
        <w:t>The</w:t>
      </w:r>
      <w:proofErr w:type="gramEnd"/>
      <w:r w:rsidRPr="00D428A8">
        <w:rPr>
          <w:rFonts w:asciiTheme="minorHAnsi" w:eastAsia="Times New Roman" w:hAnsiTheme="minorHAnsi" w:cstheme="minorHAnsi"/>
          <w:color w:val="000000"/>
          <w:szCs w:val="24"/>
          <w:lang w:val="en-US" w:eastAsia="ru-RU"/>
        </w:rPr>
        <w:t xml:space="preserve"> article mentions many facts about penguins.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t>Which four of the following features are things that enable them to survive in very cold w</w:t>
      </w:r>
      <w:r w:rsidRPr="00D428A8">
        <w:rPr>
          <w:rFonts w:asciiTheme="minorHAnsi" w:eastAsia="Times New Roman" w:hAnsiTheme="minorHAnsi" w:cstheme="minorHAnsi"/>
          <w:color w:val="000000"/>
          <w:szCs w:val="24"/>
          <w:lang w:val="en-US" w:eastAsia="ru-RU"/>
        </w:rPr>
        <w:t>a</w:t>
      </w:r>
      <w:r w:rsidRPr="00D428A8">
        <w:rPr>
          <w:rFonts w:asciiTheme="minorHAnsi" w:eastAsia="Times New Roman" w:hAnsiTheme="minorHAnsi" w:cstheme="minorHAnsi"/>
          <w:color w:val="000000"/>
          <w:szCs w:val="24"/>
          <w:lang w:val="en-US" w:eastAsia="ru-RU"/>
        </w:rPr>
        <w:t xml:space="preserve">ter? </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t xml:space="preserve">Write the appropriate letters </w:t>
      </w:r>
      <w:r w:rsidRPr="00D428A8">
        <w:rPr>
          <w:rFonts w:asciiTheme="minorHAnsi" w:eastAsia="Times New Roman" w:hAnsiTheme="minorHAnsi" w:cstheme="minorHAnsi"/>
          <w:b/>
          <w:bCs/>
          <w:color w:val="000000"/>
          <w:szCs w:val="24"/>
          <w:lang w:val="en-US" w:eastAsia="ru-RU"/>
        </w:rPr>
        <w:t>A-H</w:t>
      </w:r>
      <w:r w:rsidRPr="00D428A8">
        <w:rPr>
          <w:rFonts w:asciiTheme="minorHAnsi" w:eastAsia="Times New Roman" w:hAnsiTheme="minorHAnsi" w:cstheme="minorHAnsi"/>
          <w:color w:val="000000"/>
          <w:szCs w:val="24"/>
          <w:lang w:val="en-US" w:eastAsia="ru-RU"/>
        </w:rPr>
        <w:t xml:space="preserve"> in boxes 10-13 on your Answer Sheet.</w:t>
      </w:r>
    </w:p>
    <w:p w:rsidR="00D428A8" w:rsidRPr="00A22EC9" w:rsidRDefault="00D428A8" w:rsidP="00C11ED5">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proofErr w:type="gramStart"/>
      <w:r w:rsidRPr="00D428A8">
        <w:rPr>
          <w:rFonts w:asciiTheme="minorHAnsi" w:eastAsia="Times New Roman" w:hAnsiTheme="minorHAnsi" w:cstheme="minorHAnsi"/>
          <w:b/>
          <w:bCs/>
          <w:color w:val="000000"/>
          <w:szCs w:val="24"/>
          <w:lang w:val="en-US" w:eastAsia="ru-RU"/>
        </w:rPr>
        <w:t>A</w:t>
      </w:r>
      <w:r w:rsidRPr="00D428A8">
        <w:rPr>
          <w:rFonts w:asciiTheme="minorHAnsi" w:eastAsia="Times New Roman" w:hAnsiTheme="minorHAnsi" w:cstheme="minorHAnsi"/>
          <w:color w:val="000000"/>
          <w:szCs w:val="24"/>
          <w:lang w:val="en-US" w:eastAsia="ru-RU"/>
        </w:rPr>
        <w:t xml:space="preserve"> They</w:t>
      </w:r>
      <w:proofErr w:type="gramEnd"/>
      <w:r w:rsidRPr="00D428A8">
        <w:rPr>
          <w:rFonts w:asciiTheme="minorHAnsi" w:eastAsia="Times New Roman" w:hAnsiTheme="minorHAnsi" w:cstheme="minorHAnsi"/>
          <w:color w:val="000000"/>
          <w:szCs w:val="24"/>
          <w:lang w:val="en-US" w:eastAsia="ru-RU"/>
        </w:rPr>
        <w:t xml:space="preserve"> move through the water very quickly.</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lastRenderedPageBreak/>
        <w:t>B</w:t>
      </w:r>
      <w:r w:rsidRPr="00D428A8">
        <w:rPr>
          <w:rFonts w:asciiTheme="minorHAnsi" w:eastAsia="Times New Roman" w:hAnsiTheme="minorHAnsi" w:cstheme="minorHAnsi"/>
          <w:color w:val="000000"/>
          <w:szCs w:val="24"/>
          <w:lang w:val="en-US" w:eastAsia="ru-RU"/>
        </w:rPr>
        <w:t xml:space="preserve"> They hold their flippers away from their bodies. C They </w:t>
      </w:r>
      <w:proofErr w:type="gramStart"/>
      <w:r w:rsidRPr="00D428A8">
        <w:rPr>
          <w:rFonts w:asciiTheme="minorHAnsi" w:eastAsia="Times New Roman" w:hAnsiTheme="minorHAnsi" w:cstheme="minorHAnsi"/>
          <w:color w:val="000000"/>
          <w:szCs w:val="24"/>
          <w:lang w:val="en-US" w:eastAsia="ru-RU"/>
        </w:rPr>
        <w:t>choose</w:t>
      </w:r>
      <w:proofErr w:type="gramEnd"/>
      <w:r w:rsidRPr="00D428A8">
        <w:rPr>
          <w:rFonts w:asciiTheme="minorHAnsi" w:eastAsia="Times New Roman" w:hAnsiTheme="minorHAnsi" w:cstheme="minorHAnsi"/>
          <w:color w:val="000000"/>
          <w:szCs w:val="24"/>
          <w:lang w:val="en-US" w:eastAsia="ru-RU"/>
        </w:rPr>
        <w:t xml:space="preserve"> shady areas.</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C</w:t>
      </w:r>
      <w:r w:rsidRPr="00D428A8">
        <w:rPr>
          <w:rFonts w:asciiTheme="minorHAnsi" w:eastAsia="Times New Roman" w:hAnsiTheme="minorHAnsi" w:cstheme="minorHAnsi"/>
          <w:color w:val="000000"/>
          <w:szCs w:val="24"/>
          <w:lang w:val="en-US" w:eastAsia="ru-RU"/>
        </w:rPr>
        <w:t xml:space="preserve"> When necessary, their blood moves away from the flippers and toward the heart.</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D</w:t>
      </w:r>
      <w:r w:rsidRPr="00D428A8">
        <w:rPr>
          <w:rFonts w:asciiTheme="minorHAnsi" w:eastAsia="Times New Roman" w:hAnsiTheme="minorHAnsi" w:cstheme="minorHAnsi"/>
          <w:color w:val="000000"/>
          <w:szCs w:val="24"/>
          <w:lang w:val="en-US" w:eastAsia="ru-RU"/>
        </w:rPr>
        <w:t xml:space="preserve"> They breathe while still moving.</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E</w:t>
      </w:r>
      <w:r w:rsidRPr="00D428A8">
        <w:rPr>
          <w:rFonts w:asciiTheme="minorHAnsi" w:eastAsia="Times New Roman" w:hAnsiTheme="minorHAnsi" w:cstheme="minorHAnsi"/>
          <w:color w:val="000000"/>
          <w:szCs w:val="24"/>
          <w:lang w:val="en-US" w:eastAsia="ru-RU"/>
        </w:rPr>
        <w:t xml:space="preserve"> The blood vessels in their skin dilate.</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F</w:t>
      </w:r>
      <w:r w:rsidRPr="00D428A8">
        <w:rPr>
          <w:rFonts w:asciiTheme="minorHAnsi" w:eastAsia="Times New Roman" w:hAnsiTheme="minorHAnsi" w:cstheme="minorHAnsi"/>
          <w:color w:val="000000"/>
          <w:szCs w:val="24"/>
          <w:lang w:val="en-US" w:eastAsia="ru-RU"/>
        </w:rPr>
        <w:t xml:space="preserve"> They waddle and slide.</w:t>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color w:val="000000"/>
          <w:szCs w:val="24"/>
          <w:lang w:val="en-US" w:eastAsia="ru-RU"/>
        </w:rPr>
        <w:br/>
      </w:r>
      <w:r w:rsidRPr="00D428A8">
        <w:rPr>
          <w:rFonts w:asciiTheme="minorHAnsi" w:eastAsia="Times New Roman" w:hAnsiTheme="minorHAnsi" w:cstheme="minorHAnsi"/>
          <w:b/>
          <w:bCs/>
          <w:color w:val="000000"/>
          <w:szCs w:val="24"/>
          <w:lang w:val="en-US" w:eastAsia="ru-RU"/>
        </w:rPr>
        <w:t>G</w:t>
      </w:r>
      <w:r w:rsidRPr="00D428A8">
        <w:rPr>
          <w:rFonts w:asciiTheme="minorHAnsi" w:eastAsia="Times New Roman" w:hAnsiTheme="minorHAnsi" w:cstheme="minorHAnsi"/>
          <w:color w:val="000000"/>
          <w:szCs w:val="24"/>
          <w:lang w:val="en-US" w:eastAsia="ru-RU"/>
        </w:rPr>
        <w:t xml:space="preserve"> Their feathers hold in a layer of air near the skin. </w:t>
      </w:r>
    </w:p>
    <w:p w:rsidR="00A22EC9" w:rsidRPr="00A22EC9" w:rsidRDefault="00A22EC9" w:rsidP="0014164D">
      <w:pPr>
        <w:ind w:left="720" w:firstLine="0"/>
        <w:jc w:val="left"/>
        <w:rPr>
          <w:sz w:val="28"/>
          <w:szCs w:val="28"/>
          <w:u w:val="single"/>
        </w:rPr>
      </w:pPr>
      <w:r w:rsidRPr="00A22EC9">
        <w:rPr>
          <w:sz w:val="28"/>
          <w:szCs w:val="28"/>
          <w:u w:val="single"/>
        </w:rPr>
        <w:t>Критерии оценивания теста:</w:t>
      </w:r>
    </w:p>
    <w:p w:rsidR="00A22EC9" w:rsidRDefault="00A22EC9" w:rsidP="0014164D">
      <w:pPr>
        <w:ind w:left="720" w:firstLine="0"/>
        <w:jc w:val="left"/>
        <w:sectPr w:rsidR="00A22EC9" w:rsidSect="00A22EC9">
          <w:headerReference w:type="default" r:id="rId54"/>
          <w:headerReference w:type="first" r:id="rId55"/>
          <w:type w:val="continuous"/>
          <w:pgSz w:w="11906" w:h="16838"/>
          <w:pgMar w:top="851" w:right="851" w:bottom="851" w:left="1134" w:header="568" w:footer="567" w:gutter="0"/>
          <w:cols w:space="708"/>
          <w:titlePg/>
          <w:docGrid w:linePitch="360"/>
        </w:sectPr>
      </w:pPr>
    </w:p>
    <w:p w:rsidR="00A22EC9" w:rsidRDefault="00A22EC9" w:rsidP="0014164D">
      <w:pPr>
        <w:ind w:left="720" w:firstLine="0"/>
        <w:jc w:val="left"/>
      </w:pPr>
      <w:r>
        <w:lastRenderedPageBreak/>
        <w:t>15правильных ответов-10 баллов;</w:t>
      </w:r>
    </w:p>
    <w:p w:rsidR="00A22EC9" w:rsidRDefault="00A22EC9" w:rsidP="0014164D">
      <w:pPr>
        <w:ind w:left="720" w:firstLine="0"/>
        <w:jc w:val="left"/>
      </w:pPr>
      <w:r>
        <w:t>14-13—9 баллов</w:t>
      </w:r>
    </w:p>
    <w:p w:rsidR="00A22EC9" w:rsidRDefault="00A22EC9" w:rsidP="0014164D">
      <w:pPr>
        <w:ind w:left="720" w:firstLine="0"/>
        <w:jc w:val="left"/>
      </w:pPr>
      <w:r>
        <w:t>12-11—8 баллов</w:t>
      </w:r>
    </w:p>
    <w:p w:rsidR="00A22EC9" w:rsidRDefault="00A22EC9" w:rsidP="0014164D">
      <w:pPr>
        <w:ind w:left="720" w:firstLine="0"/>
        <w:jc w:val="left"/>
      </w:pPr>
      <w:r>
        <w:t>10-9—7 баллов</w:t>
      </w:r>
    </w:p>
    <w:p w:rsidR="00A22EC9" w:rsidRPr="00A22EC9" w:rsidRDefault="00A22EC9" w:rsidP="0014164D">
      <w:pPr>
        <w:ind w:left="720" w:firstLine="0"/>
        <w:jc w:val="left"/>
      </w:pPr>
      <w:r w:rsidRPr="00A22EC9">
        <w:lastRenderedPageBreak/>
        <w:t>8-7—6 баллов</w:t>
      </w:r>
    </w:p>
    <w:p w:rsidR="00A22EC9" w:rsidRPr="00A22EC9" w:rsidRDefault="00A22EC9" w:rsidP="0014164D">
      <w:pPr>
        <w:ind w:left="720" w:firstLine="0"/>
        <w:jc w:val="left"/>
      </w:pPr>
      <w:r w:rsidRPr="00A22EC9">
        <w:t>6-5—5 баллов</w:t>
      </w:r>
    </w:p>
    <w:p w:rsidR="00A22EC9" w:rsidRDefault="00A22EC9" w:rsidP="0014164D">
      <w:pPr>
        <w:ind w:left="720" w:firstLine="0"/>
        <w:jc w:val="left"/>
      </w:pPr>
      <w:r w:rsidRPr="00A22EC9">
        <w:t>4</w:t>
      </w:r>
      <w:r>
        <w:t>—4 балла</w:t>
      </w:r>
    </w:p>
    <w:p w:rsidR="00A22EC9" w:rsidRPr="00A22EC9" w:rsidRDefault="00A22EC9" w:rsidP="0014164D">
      <w:pPr>
        <w:ind w:left="720" w:firstLine="0"/>
        <w:jc w:val="left"/>
      </w:pPr>
      <w:r>
        <w:t xml:space="preserve">0-3—незачет </w:t>
      </w:r>
    </w:p>
    <w:p w:rsidR="00A22EC9" w:rsidRDefault="00A22EC9" w:rsidP="0014164D">
      <w:pPr>
        <w:ind w:left="720" w:firstLine="0"/>
        <w:jc w:val="left"/>
        <w:rPr>
          <w:i/>
          <w:u w:val="single"/>
        </w:rPr>
        <w:sectPr w:rsidR="00A22EC9" w:rsidSect="00A22EC9">
          <w:type w:val="continuous"/>
          <w:pgSz w:w="11906" w:h="16838"/>
          <w:pgMar w:top="851" w:right="851" w:bottom="851" w:left="1134" w:header="568" w:footer="567" w:gutter="0"/>
          <w:cols w:num="2" w:space="708"/>
          <w:titlePg/>
          <w:docGrid w:linePitch="360"/>
        </w:sectPr>
      </w:pPr>
    </w:p>
    <w:p w:rsidR="00A22EC9" w:rsidRPr="00A22EC9" w:rsidRDefault="00A22EC9" w:rsidP="0014164D">
      <w:pPr>
        <w:ind w:left="720" w:firstLine="0"/>
        <w:jc w:val="left"/>
        <w:rPr>
          <w:i/>
          <w:u w:val="single"/>
        </w:rPr>
      </w:pPr>
    </w:p>
    <w:p w:rsidR="00A22EC9" w:rsidRPr="00D428A8" w:rsidRDefault="00A22EC9" w:rsidP="00A22EC9">
      <w:pPr>
        <w:spacing w:before="100" w:beforeAutospacing="1" w:after="100" w:afterAutospacing="1"/>
        <w:ind w:left="720" w:firstLine="0"/>
        <w:jc w:val="left"/>
        <w:rPr>
          <w:rFonts w:asciiTheme="minorHAnsi" w:eastAsia="Times New Roman" w:hAnsiTheme="minorHAnsi" w:cstheme="minorHAnsi"/>
          <w:color w:val="000000"/>
          <w:szCs w:val="24"/>
          <w:lang w:val="en-US" w:eastAsia="ru-RU"/>
        </w:rPr>
      </w:pPr>
    </w:p>
    <w:p w:rsidR="00FC13AF" w:rsidRPr="00D428A8" w:rsidRDefault="00FC13AF" w:rsidP="00407E19">
      <w:pPr>
        <w:suppressAutoHyphens/>
        <w:rPr>
          <w:color w:val="FF0000"/>
          <w:szCs w:val="24"/>
          <w:lang w:val="en-US"/>
        </w:rPr>
      </w:pPr>
    </w:p>
    <w:p w:rsidR="00FC13AF" w:rsidRPr="006C7CA5" w:rsidRDefault="003D61AA" w:rsidP="003D61AA">
      <w:pPr>
        <w:suppressAutoHyphens/>
        <w:jc w:val="center"/>
        <w:rPr>
          <w:b/>
          <w:sz w:val="28"/>
          <w:szCs w:val="28"/>
          <w:u w:val="single"/>
        </w:rPr>
      </w:pPr>
      <w:r w:rsidRPr="006C7CA5">
        <w:rPr>
          <w:b/>
          <w:sz w:val="28"/>
          <w:szCs w:val="28"/>
          <w:u w:val="single"/>
        </w:rPr>
        <w:t>Литература</w:t>
      </w:r>
    </w:p>
    <w:p w:rsidR="003D61AA" w:rsidRPr="006C7CA5" w:rsidRDefault="003D61AA" w:rsidP="006C7CA5">
      <w:pPr>
        <w:numPr>
          <w:ilvl w:val="1"/>
          <w:numId w:val="20"/>
        </w:numPr>
        <w:suppressAutoHyphens/>
        <w:contextualSpacing/>
        <w:rPr>
          <w:szCs w:val="24"/>
        </w:rPr>
      </w:pPr>
      <w:r w:rsidRPr="006C7CA5">
        <w:rPr>
          <w:szCs w:val="24"/>
        </w:rPr>
        <w:t xml:space="preserve">Государственный образовательный стандарт высшего профессионального образования </w:t>
      </w:r>
      <w:hyperlink r:id="rId56" w:history="1">
        <w:r w:rsidRPr="006C7CA5">
          <w:rPr>
            <w:rStyle w:val="ad"/>
            <w:szCs w:val="24"/>
          </w:rPr>
          <w:t>http://www.edu.ru/db/portal/spe/</w:t>
        </w:r>
      </w:hyperlink>
    </w:p>
    <w:p w:rsidR="003D61AA" w:rsidRPr="006C7CA5" w:rsidRDefault="003D61AA" w:rsidP="006C7CA5">
      <w:pPr>
        <w:numPr>
          <w:ilvl w:val="1"/>
          <w:numId w:val="20"/>
        </w:numPr>
        <w:suppressAutoHyphens/>
        <w:contextualSpacing/>
        <w:rPr>
          <w:szCs w:val="24"/>
        </w:rPr>
      </w:pPr>
      <w:r w:rsidRPr="006C7CA5">
        <w:rPr>
          <w:szCs w:val="24"/>
        </w:rPr>
        <w:t xml:space="preserve">Концепция преподавания английского языка в Государственном университете – Высшей школе экономики </w:t>
      </w:r>
      <w:hyperlink r:id="rId57" w:history="1">
        <w:r w:rsidRPr="006C7CA5">
          <w:rPr>
            <w:rStyle w:val="ad"/>
            <w:szCs w:val="24"/>
          </w:rPr>
          <w:t>http://rudocs.exdat.com/docs/index-7224.html</w:t>
        </w:r>
      </w:hyperlink>
    </w:p>
    <w:p w:rsidR="003E2CB9" w:rsidRPr="006C7CA5" w:rsidRDefault="003D61AA" w:rsidP="006C7CA5">
      <w:pPr>
        <w:suppressAutoHyphens/>
        <w:contextualSpacing/>
        <w:rPr>
          <w:szCs w:val="24"/>
        </w:rPr>
      </w:pPr>
      <w:r w:rsidRPr="006C7CA5">
        <w:rPr>
          <w:szCs w:val="24"/>
        </w:rPr>
        <w:t xml:space="preserve">3.Программа  дисциплины «Иностранный язык», рекомендованной Научно-методическим советом по иностранным языкам МОН РФ </w:t>
      </w:r>
      <w:hyperlink r:id="rId58" w:history="1">
        <w:r w:rsidRPr="006C7CA5">
          <w:rPr>
            <w:rStyle w:val="ad"/>
            <w:szCs w:val="24"/>
          </w:rPr>
          <w:t>http://www.eltrussia.ru/articles_52.html</w:t>
        </w:r>
      </w:hyperlink>
    </w:p>
    <w:p w:rsidR="006C7CA5" w:rsidRDefault="003D61AA" w:rsidP="006C7CA5">
      <w:pPr>
        <w:suppressAutoHyphens/>
        <w:contextualSpacing/>
        <w:rPr>
          <w:szCs w:val="24"/>
        </w:rPr>
      </w:pPr>
      <w:r w:rsidRPr="006C7CA5">
        <w:rPr>
          <w:szCs w:val="24"/>
        </w:rPr>
        <w:t>4.</w:t>
      </w:r>
      <w:r w:rsidR="003E2CB9" w:rsidRPr="006C7CA5">
        <w:rPr>
          <w:szCs w:val="24"/>
        </w:rPr>
        <w:t xml:space="preserve"> Фоломкина С.К. Некоторые вопросы обучения чтению на иностранном языке в неязыковом вузе//из кн. Общая методика обучения иностранным языкам. Хрестоматия/сост. Леонтьев А.А. М.: Рус</w:t>
      </w:r>
      <w:proofErr w:type="gramStart"/>
      <w:r w:rsidR="003E2CB9" w:rsidRPr="006C7CA5">
        <w:rPr>
          <w:szCs w:val="24"/>
        </w:rPr>
        <w:t>.</w:t>
      </w:r>
      <w:proofErr w:type="gramEnd"/>
      <w:r w:rsidR="003E2CB9" w:rsidRPr="006C7CA5">
        <w:rPr>
          <w:szCs w:val="24"/>
        </w:rPr>
        <w:t xml:space="preserve"> </w:t>
      </w:r>
      <w:proofErr w:type="gramStart"/>
      <w:r w:rsidR="003E2CB9" w:rsidRPr="006C7CA5">
        <w:rPr>
          <w:szCs w:val="24"/>
        </w:rPr>
        <w:t>я</w:t>
      </w:r>
      <w:proofErr w:type="gramEnd"/>
      <w:r w:rsidR="003E2CB9" w:rsidRPr="006C7CA5">
        <w:rPr>
          <w:szCs w:val="24"/>
        </w:rPr>
        <w:t>зык, 1991</w:t>
      </w:r>
    </w:p>
    <w:p w:rsidR="003E2CB9" w:rsidRPr="006C7CA5" w:rsidRDefault="003E2CB9" w:rsidP="006C7CA5">
      <w:pPr>
        <w:suppressAutoHyphens/>
        <w:contextualSpacing/>
        <w:rPr>
          <w:b/>
        </w:rPr>
      </w:pPr>
      <w:r w:rsidRPr="006C7CA5">
        <w:rPr>
          <w:szCs w:val="24"/>
        </w:rPr>
        <w:t xml:space="preserve">5. </w:t>
      </w:r>
      <w:r w:rsidRPr="006C7CA5">
        <w:rPr>
          <w:szCs w:val="28"/>
        </w:rPr>
        <w:t>Образцов П.И., Иванова О.Ю. Профессионально-ориентированное обучение иностранному языку на неязыковых факультетах вузов: Учебное пособие</w:t>
      </w:r>
      <w:proofErr w:type="gramStart"/>
      <w:r w:rsidRPr="006C7CA5">
        <w:rPr>
          <w:szCs w:val="28"/>
        </w:rPr>
        <w:t xml:space="preserve"> / П</w:t>
      </w:r>
      <w:proofErr w:type="gramEnd"/>
      <w:r w:rsidRPr="006C7CA5">
        <w:rPr>
          <w:szCs w:val="28"/>
        </w:rPr>
        <w:t>од ред. П.И. Образцова.- Орел: ОГУ, 2005</w:t>
      </w:r>
    </w:p>
    <w:p w:rsidR="006C7CA5" w:rsidRPr="006C7CA5" w:rsidRDefault="006C7CA5" w:rsidP="006C7CA5">
      <w:pPr>
        <w:contextualSpacing/>
      </w:pPr>
      <w:r w:rsidRPr="006C7CA5">
        <w:t>6. Шиловская М.М. Современные подходы к обучению студентов неязыковых ВУЗов навыкам различных видов чтения// Педагогические науки, 2011. № 6. C. 251—257</w:t>
      </w:r>
    </w:p>
    <w:p w:rsidR="006C7CA5" w:rsidRPr="006C7CA5" w:rsidRDefault="006C7CA5" w:rsidP="006C7CA5">
      <w:pPr>
        <w:contextualSpacing/>
      </w:pPr>
      <w:r w:rsidRPr="006C7CA5">
        <w:t>7. Шиловская М.М. Развитие навыков академического чтения у студентов неязыковых ВУЗов// Актуальные проблемы современной науки, 2011. №  6. C. 126—132</w:t>
      </w:r>
    </w:p>
    <w:p w:rsidR="003D61AA" w:rsidRPr="003D61AA" w:rsidRDefault="003D61AA" w:rsidP="00407E19">
      <w:pPr>
        <w:suppressAutoHyphens/>
      </w:pPr>
    </w:p>
    <w:sectPr w:rsidR="003D61AA" w:rsidRPr="003D61AA" w:rsidSect="00A22EC9">
      <w:type w:val="continuous"/>
      <w:pgSz w:w="11906" w:h="16838"/>
      <w:pgMar w:top="851" w:right="851" w:bottom="851" w:left="1134" w:header="56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9D" w:rsidRDefault="00427C9D" w:rsidP="00074D27">
      <w:r>
        <w:separator/>
      </w:r>
    </w:p>
  </w:endnote>
  <w:endnote w:type="continuationSeparator" w:id="0">
    <w:p w:rsidR="00427C9D" w:rsidRDefault="00427C9D" w:rsidP="00074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TE1C1100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9D" w:rsidRDefault="00427C9D" w:rsidP="00074D27">
      <w:r>
        <w:separator/>
      </w:r>
    </w:p>
  </w:footnote>
  <w:footnote w:type="continuationSeparator" w:id="0">
    <w:p w:rsidR="00427C9D" w:rsidRDefault="00427C9D" w:rsidP="0007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0E6DBE">
      <w:tc>
        <w:tcPr>
          <w:tcW w:w="872" w:type="dxa"/>
        </w:tcPr>
        <w:p w:rsidR="000E6DBE" w:rsidRDefault="000E6DBE" w:rsidP="001F63CC">
          <w:pPr>
            <w:pStyle w:val="a7"/>
            <w:ind w:firstLine="0"/>
          </w:pPr>
          <w:hyperlink r:id="rId1" w:history="1">
            <w:r w:rsidRPr="00C7551B">
              <w:rPr>
                <w:rFonts w:ascii="Tahoma" w:hAnsi="Tahoma" w:cs="Tahoma"/>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27::4011945" o:spid="_x0000_i1036" type="#_x0000_t75" alt=" " style="width:33pt;height:36pt;visibility:visible">
                  <v:imagedata r:id="rId2" o:title=" "/>
                </v:shape>
              </w:pict>
            </w:r>
          </w:hyperlink>
        </w:p>
      </w:tc>
      <w:tc>
        <w:tcPr>
          <w:tcW w:w="9442" w:type="dxa"/>
        </w:tcPr>
        <w:p w:rsidR="000E6DBE" w:rsidRDefault="000E6DBE" w:rsidP="00BB6926">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Pr="00214538">
            <w:rPr>
              <w:sz w:val="20"/>
              <w:szCs w:val="20"/>
            </w:rPr>
            <w:t xml:space="preserve">Программа </w:t>
          </w:r>
          <w:r>
            <w:rPr>
              <w:sz w:val="20"/>
              <w:szCs w:val="20"/>
            </w:rPr>
            <w:t>курса</w:t>
          </w:r>
          <w:r w:rsidRPr="00B3558F">
            <w:rPr>
              <w:b/>
              <w:sz w:val="20"/>
              <w:szCs w:val="20"/>
            </w:rPr>
            <w:t xml:space="preserve"> </w:t>
          </w:r>
          <w:r w:rsidRPr="00B3558F">
            <w:rPr>
              <w:sz w:val="20"/>
              <w:szCs w:val="20"/>
            </w:rPr>
            <w:t>«</w:t>
          </w:r>
          <w:r>
            <w:rPr>
              <w:sz w:val="20"/>
              <w:szCs w:val="20"/>
            </w:rPr>
            <w:t xml:space="preserve">Обучение студентов начального этапа </w:t>
          </w:r>
        </w:p>
        <w:p w:rsidR="000E6DBE" w:rsidRPr="00B3558F" w:rsidRDefault="000E6DBE" w:rsidP="00BB6926">
          <w:pPr>
            <w:jc w:val="center"/>
            <w:rPr>
              <w:sz w:val="20"/>
              <w:szCs w:val="20"/>
            </w:rPr>
          </w:pPr>
          <w:r>
            <w:rPr>
              <w:sz w:val="20"/>
              <w:szCs w:val="20"/>
            </w:rPr>
            <w:t>академическим навыкам просмотрового и поискового чтения</w:t>
          </w:r>
          <w:r w:rsidRPr="00B3558F">
            <w:rPr>
              <w:sz w:val="20"/>
              <w:szCs w:val="20"/>
            </w:rPr>
            <w:t>»</w:t>
          </w:r>
        </w:p>
      </w:tc>
    </w:tr>
  </w:tbl>
  <w:p w:rsidR="000E6DBE" w:rsidRPr="0068711A" w:rsidRDefault="000E6DBE">
    <w:pPr>
      <w:pStyle w:val="a7"/>
      <w:rPr>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0E6DBE">
      <w:tc>
        <w:tcPr>
          <w:tcW w:w="872" w:type="dxa"/>
        </w:tcPr>
        <w:p w:rsidR="000E6DBE" w:rsidRDefault="000E6DBE" w:rsidP="00060113">
          <w:pPr>
            <w:pStyle w:val="a7"/>
            <w:ind w:firstLine="0"/>
          </w:pPr>
          <w:hyperlink r:id="rId1" w:history="1">
            <w:r w:rsidRPr="00C7551B">
              <w:rPr>
                <w:rFonts w:ascii="Tahoma" w:hAnsi="Tahoma" w:cs="Tahoma"/>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 style="width:33pt;height:36pt;visibility:visible">
                  <v:imagedata r:id="rId2" o:title=" "/>
                </v:shape>
              </w:pict>
            </w:r>
          </w:hyperlink>
        </w:p>
      </w:tc>
      <w:tc>
        <w:tcPr>
          <w:tcW w:w="9442" w:type="dxa"/>
        </w:tcPr>
        <w:p w:rsidR="000E6DBE" w:rsidRDefault="000E6DBE" w:rsidP="0072583F">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Pr="00214538">
            <w:rPr>
              <w:sz w:val="20"/>
              <w:szCs w:val="20"/>
            </w:rPr>
            <w:t xml:space="preserve">Программа </w:t>
          </w:r>
          <w:r>
            <w:rPr>
              <w:sz w:val="20"/>
              <w:szCs w:val="20"/>
            </w:rPr>
            <w:t>курса</w:t>
          </w:r>
          <w:r w:rsidRPr="00B3558F">
            <w:rPr>
              <w:b/>
              <w:sz w:val="20"/>
              <w:szCs w:val="20"/>
            </w:rPr>
            <w:t xml:space="preserve"> </w:t>
          </w:r>
          <w:r w:rsidRPr="00B3558F">
            <w:rPr>
              <w:sz w:val="20"/>
              <w:szCs w:val="20"/>
            </w:rPr>
            <w:t>«</w:t>
          </w:r>
          <w:r>
            <w:rPr>
              <w:sz w:val="20"/>
              <w:szCs w:val="20"/>
            </w:rPr>
            <w:t xml:space="preserve">Обучение студентов начального этапа </w:t>
          </w:r>
        </w:p>
        <w:p w:rsidR="000E6DBE" w:rsidRPr="00060113" w:rsidRDefault="000E6DBE" w:rsidP="0072583F">
          <w:pPr>
            <w:jc w:val="center"/>
            <w:rPr>
              <w:sz w:val="20"/>
              <w:szCs w:val="20"/>
            </w:rPr>
          </w:pPr>
          <w:r>
            <w:rPr>
              <w:sz w:val="20"/>
              <w:szCs w:val="20"/>
            </w:rPr>
            <w:t>академическим навыкам просмотрового и поискового чтения</w:t>
          </w:r>
          <w:r w:rsidRPr="00B3558F">
            <w:rPr>
              <w:sz w:val="20"/>
              <w:szCs w:val="20"/>
            </w:rPr>
            <w:t xml:space="preserve">» </w:t>
          </w:r>
        </w:p>
      </w:tc>
    </w:tr>
  </w:tbl>
  <w:p w:rsidR="000E6DBE" w:rsidRPr="0068711A" w:rsidRDefault="000E6DBE">
    <w:pPr>
      <w:pStyle w:val="a7"/>
      <w:rPr>
        <w:sz w:val="12"/>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0E6DBE">
      <w:tc>
        <w:tcPr>
          <w:tcW w:w="872" w:type="dxa"/>
        </w:tcPr>
        <w:p w:rsidR="000E6DBE" w:rsidRDefault="000E6DBE" w:rsidP="001F63CC">
          <w:pPr>
            <w:pStyle w:val="a7"/>
            <w:ind w:firstLine="0"/>
          </w:pPr>
          <w:hyperlink r:id="rId1" w:history="1">
            <w:r w:rsidRPr="00C7551B">
              <w:rPr>
                <w:rFonts w:ascii="Tahoma" w:hAnsi="Tahoma" w:cs="Tahoma"/>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 style="width:33pt;height:36pt;visibility:visible">
                  <v:imagedata r:id="rId2" o:title=" "/>
                </v:shape>
              </w:pict>
            </w:r>
          </w:hyperlink>
        </w:p>
      </w:tc>
      <w:tc>
        <w:tcPr>
          <w:tcW w:w="9442" w:type="dxa"/>
        </w:tcPr>
        <w:p w:rsidR="000E6DBE" w:rsidRDefault="000E6DBE" w:rsidP="00BB6926">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Pr="00214538">
            <w:rPr>
              <w:sz w:val="20"/>
              <w:szCs w:val="20"/>
            </w:rPr>
            <w:t xml:space="preserve">Программа </w:t>
          </w:r>
          <w:r>
            <w:rPr>
              <w:sz w:val="20"/>
              <w:szCs w:val="20"/>
            </w:rPr>
            <w:t>курса</w:t>
          </w:r>
          <w:r w:rsidRPr="00B3558F">
            <w:rPr>
              <w:b/>
              <w:sz w:val="20"/>
              <w:szCs w:val="20"/>
            </w:rPr>
            <w:t xml:space="preserve"> </w:t>
          </w:r>
          <w:r w:rsidRPr="00B3558F">
            <w:rPr>
              <w:sz w:val="20"/>
              <w:szCs w:val="20"/>
            </w:rPr>
            <w:t>«</w:t>
          </w:r>
          <w:r>
            <w:rPr>
              <w:sz w:val="20"/>
              <w:szCs w:val="20"/>
            </w:rPr>
            <w:t xml:space="preserve">Обучение студентов начального этапа </w:t>
          </w:r>
        </w:p>
        <w:p w:rsidR="000E6DBE" w:rsidRPr="00B3558F" w:rsidRDefault="000E6DBE" w:rsidP="00BB6926">
          <w:pPr>
            <w:jc w:val="center"/>
            <w:rPr>
              <w:sz w:val="20"/>
              <w:szCs w:val="20"/>
            </w:rPr>
          </w:pPr>
          <w:r>
            <w:rPr>
              <w:sz w:val="20"/>
              <w:szCs w:val="20"/>
            </w:rPr>
            <w:t>академическим навыкам просмотрового и поискового чтения</w:t>
          </w:r>
          <w:r w:rsidRPr="00B3558F">
            <w:rPr>
              <w:sz w:val="20"/>
              <w:szCs w:val="20"/>
            </w:rPr>
            <w:t>»</w:t>
          </w:r>
        </w:p>
      </w:tc>
    </w:tr>
  </w:tbl>
  <w:p w:rsidR="000E6DBE" w:rsidRPr="0068711A" w:rsidRDefault="000E6DBE">
    <w:pPr>
      <w:pStyle w:val="a7"/>
      <w:rPr>
        <w:sz w:val="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0E6DBE">
      <w:tc>
        <w:tcPr>
          <w:tcW w:w="872" w:type="dxa"/>
        </w:tcPr>
        <w:p w:rsidR="000E6DBE" w:rsidRDefault="000E6DBE" w:rsidP="00060113">
          <w:pPr>
            <w:pStyle w:val="a7"/>
            <w:ind w:firstLine="0"/>
          </w:pPr>
          <w:hyperlink r:id="rId1" w:history="1">
            <w:r w:rsidRPr="00C7551B">
              <w:rPr>
                <w:rFonts w:ascii="Tahoma" w:hAnsi="Tahoma" w:cs="Tahoma"/>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 style="width:33pt;height:36pt;visibility:visible">
                  <v:imagedata r:id="rId2" o:title=" "/>
                </v:shape>
              </w:pict>
            </w:r>
          </w:hyperlink>
        </w:p>
      </w:tc>
      <w:tc>
        <w:tcPr>
          <w:tcW w:w="9442" w:type="dxa"/>
        </w:tcPr>
        <w:p w:rsidR="000E6DBE" w:rsidRDefault="000E6DBE" w:rsidP="0072583F">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Pr="00214538">
            <w:rPr>
              <w:sz w:val="20"/>
              <w:szCs w:val="20"/>
            </w:rPr>
            <w:t xml:space="preserve">Программа </w:t>
          </w:r>
          <w:r>
            <w:rPr>
              <w:sz w:val="20"/>
              <w:szCs w:val="20"/>
            </w:rPr>
            <w:t>курса</w:t>
          </w:r>
          <w:r w:rsidRPr="00B3558F">
            <w:rPr>
              <w:b/>
              <w:sz w:val="20"/>
              <w:szCs w:val="20"/>
            </w:rPr>
            <w:t xml:space="preserve"> </w:t>
          </w:r>
          <w:r w:rsidRPr="00B3558F">
            <w:rPr>
              <w:sz w:val="20"/>
              <w:szCs w:val="20"/>
            </w:rPr>
            <w:t>«</w:t>
          </w:r>
          <w:r>
            <w:rPr>
              <w:sz w:val="20"/>
              <w:szCs w:val="20"/>
            </w:rPr>
            <w:t xml:space="preserve">Обучение студентов начального этапа </w:t>
          </w:r>
        </w:p>
        <w:p w:rsidR="000E6DBE" w:rsidRPr="00060113" w:rsidRDefault="000E6DBE" w:rsidP="0072583F">
          <w:pPr>
            <w:jc w:val="center"/>
            <w:rPr>
              <w:sz w:val="20"/>
              <w:szCs w:val="20"/>
            </w:rPr>
          </w:pPr>
          <w:r>
            <w:rPr>
              <w:sz w:val="20"/>
              <w:szCs w:val="20"/>
            </w:rPr>
            <w:t>академическим навыкам просмотрового и поискового чтения</w:t>
          </w:r>
          <w:r w:rsidRPr="00B3558F">
            <w:rPr>
              <w:sz w:val="20"/>
              <w:szCs w:val="20"/>
            </w:rPr>
            <w:t xml:space="preserve">» </w:t>
          </w:r>
        </w:p>
      </w:tc>
    </w:tr>
  </w:tbl>
  <w:p w:rsidR="000E6DBE" w:rsidRPr="0068711A" w:rsidRDefault="000E6DBE">
    <w:pPr>
      <w:pStyle w:val="a7"/>
      <w:rPr>
        <w:sz w:val="12"/>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94EE879"/>
    <w:lvl w:ilvl="0">
      <w:start w:val="1"/>
      <w:numFmt w:val="decimal"/>
      <w:isLgl/>
      <w:lvlText w:val="%1."/>
      <w:lvlJc w:val="left"/>
      <w:pPr>
        <w:tabs>
          <w:tab w:val="num" w:pos="360"/>
        </w:tabs>
        <w:ind w:left="360" w:firstLine="360"/>
      </w:pPr>
      <w:rPr>
        <w:rFonts w:hint="default"/>
        <w:position w:val="0"/>
        <w:sz w:val="20"/>
      </w:rPr>
    </w:lvl>
    <w:lvl w:ilvl="1">
      <w:start w:val="1"/>
      <w:numFmt w:val="decimal"/>
      <w:isLgl/>
      <w:suff w:val="nothing"/>
      <w:lvlText w:val="%2."/>
      <w:lvlJc w:val="left"/>
      <w:pPr>
        <w:ind w:left="0" w:firstLine="720"/>
      </w:pPr>
      <w:rPr>
        <w:rFonts w:hint="default"/>
        <w:position w:val="0"/>
        <w:sz w:val="20"/>
      </w:rPr>
    </w:lvl>
    <w:lvl w:ilvl="2">
      <w:start w:val="1"/>
      <w:numFmt w:val="decimal"/>
      <w:isLgl/>
      <w:suff w:val="nothing"/>
      <w:lvlText w:val="%3."/>
      <w:lvlJc w:val="left"/>
      <w:pPr>
        <w:ind w:left="0" w:firstLine="1080"/>
      </w:pPr>
      <w:rPr>
        <w:rFonts w:hint="default"/>
        <w:position w:val="0"/>
        <w:sz w:val="20"/>
      </w:rPr>
    </w:lvl>
    <w:lvl w:ilvl="3">
      <w:start w:val="1"/>
      <w:numFmt w:val="decimal"/>
      <w:isLgl/>
      <w:suff w:val="nothing"/>
      <w:lvlText w:val="%4."/>
      <w:lvlJc w:val="left"/>
      <w:pPr>
        <w:ind w:left="0" w:firstLine="1440"/>
      </w:pPr>
      <w:rPr>
        <w:rFonts w:hint="default"/>
        <w:position w:val="0"/>
        <w:sz w:val="20"/>
      </w:rPr>
    </w:lvl>
    <w:lvl w:ilvl="4">
      <w:start w:val="1"/>
      <w:numFmt w:val="decimal"/>
      <w:isLgl/>
      <w:suff w:val="nothing"/>
      <w:lvlText w:val="%5."/>
      <w:lvlJc w:val="left"/>
      <w:pPr>
        <w:ind w:left="0" w:firstLine="1800"/>
      </w:pPr>
      <w:rPr>
        <w:rFonts w:hint="default"/>
        <w:position w:val="0"/>
        <w:sz w:val="20"/>
      </w:rPr>
    </w:lvl>
    <w:lvl w:ilvl="5">
      <w:start w:val="1"/>
      <w:numFmt w:val="decimal"/>
      <w:isLgl/>
      <w:suff w:val="nothing"/>
      <w:lvlText w:val="%6."/>
      <w:lvlJc w:val="left"/>
      <w:pPr>
        <w:ind w:left="0" w:firstLine="2160"/>
      </w:pPr>
      <w:rPr>
        <w:rFonts w:hint="default"/>
        <w:position w:val="0"/>
        <w:sz w:val="20"/>
      </w:rPr>
    </w:lvl>
    <w:lvl w:ilvl="6">
      <w:start w:val="1"/>
      <w:numFmt w:val="decimal"/>
      <w:isLgl/>
      <w:suff w:val="nothing"/>
      <w:lvlText w:val="%7."/>
      <w:lvlJc w:val="left"/>
      <w:pPr>
        <w:ind w:left="0" w:firstLine="2520"/>
      </w:pPr>
      <w:rPr>
        <w:rFonts w:hint="default"/>
        <w:position w:val="0"/>
        <w:sz w:val="20"/>
      </w:rPr>
    </w:lvl>
    <w:lvl w:ilvl="7">
      <w:start w:val="1"/>
      <w:numFmt w:val="decimal"/>
      <w:isLgl/>
      <w:suff w:val="nothing"/>
      <w:lvlText w:val="%8."/>
      <w:lvlJc w:val="left"/>
      <w:pPr>
        <w:ind w:left="0" w:firstLine="2880"/>
      </w:pPr>
      <w:rPr>
        <w:rFonts w:hint="default"/>
        <w:position w:val="0"/>
        <w:sz w:val="20"/>
      </w:rPr>
    </w:lvl>
    <w:lvl w:ilvl="8">
      <w:start w:val="1"/>
      <w:numFmt w:val="decimal"/>
      <w:isLgl/>
      <w:suff w:val="nothing"/>
      <w:lvlText w:val="%9."/>
      <w:lvlJc w:val="left"/>
      <w:pPr>
        <w:ind w:left="0" w:firstLine="3240"/>
      </w:pPr>
      <w:rPr>
        <w:rFonts w:hint="default"/>
        <w:position w:val="0"/>
        <w:sz w:val="20"/>
      </w:rPr>
    </w:lvl>
  </w:abstractNum>
  <w:abstractNum w:abstractNumId="1">
    <w:nsid w:val="00000008"/>
    <w:multiLevelType w:val="multilevel"/>
    <w:tmpl w:val="894EE87A"/>
    <w:lvl w:ilvl="0">
      <w:start w:val="1"/>
      <w:numFmt w:val="bullet"/>
      <w:lvlText w:val="·"/>
      <w:lvlJc w:val="left"/>
      <w:pPr>
        <w:tabs>
          <w:tab w:val="num" w:pos="360"/>
        </w:tabs>
        <w:ind w:left="360" w:firstLine="1440"/>
      </w:pPr>
      <w:rPr>
        <w:rFonts w:hint="default"/>
        <w:color w:val="000000"/>
        <w:position w:val="0"/>
        <w:sz w:val="24"/>
      </w:rPr>
    </w:lvl>
    <w:lvl w:ilvl="1">
      <w:start w:val="1"/>
      <w:numFmt w:val="decimal"/>
      <w:isLgl/>
      <w:suff w:val="nothing"/>
      <w:lvlText w:val="%2."/>
      <w:lvlJc w:val="left"/>
      <w:pPr>
        <w:ind w:left="0" w:firstLine="1440"/>
      </w:pPr>
      <w:rPr>
        <w:rFonts w:hint="default"/>
        <w:color w:val="000000"/>
        <w:position w:val="0"/>
        <w:sz w:val="24"/>
      </w:rPr>
    </w:lvl>
    <w:lvl w:ilvl="2">
      <w:start w:val="1"/>
      <w:numFmt w:val="decimal"/>
      <w:isLgl/>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decimal"/>
      <w:isLgl/>
      <w:suff w:val="nothing"/>
      <w:lvlText w:val="%5."/>
      <w:lvlJc w:val="left"/>
      <w:pPr>
        <w:ind w:left="0" w:firstLine="3600"/>
      </w:pPr>
      <w:rPr>
        <w:rFonts w:hint="default"/>
        <w:color w:val="000000"/>
        <w:position w:val="0"/>
        <w:sz w:val="24"/>
      </w:rPr>
    </w:lvl>
    <w:lvl w:ilvl="5">
      <w:start w:val="1"/>
      <w:numFmt w:val="decimal"/>
      <w:isLgl/>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decimal"/>
      <w:isLgl/>
      <w:suff w:val="nothing"/>
      <w:lvlText w:val="%8."/>
      <w:lvlJc w:val="left"/>
      <w:pPr>
        <w:ind w:left="0" w:firstLine="5760"/>
      </w:pPr>
      <w:rPr>
        <w:rFonts w:hint="default"/>
        <w:color w:val="000000"/>
        <w:position w:val="0"/>
        <w:sz w:val="24"/>
      </w:rPr>
    </w:lvl>
    <w:lvl w:ilvl="8">
      <w:start w:val="1"/>
      <w:numFmt w:val="decimal"/>
      <w:isLgl/>
      <w:suff w:val="nothing"/>
      <w:lvlText w:val="%9."/>
      <w:lvlJc w:val="left"/>
      <w:pPr>
        <w:ind w:left="0" w:firstLine="6480"/>
      </w:pPr>
      <w:rPr>
        <w:rFonts w:hint="default"/>
        <w:color w:val="000000"/>
        <w:position w:val="0"/>
        <w:sz w:val="24"/>
      </w:rPr>
    </w:lvl>
  </w:abstractNum>
  <w:abstractNum w:abstractNumId="2">
    <w:nsid w:val="00000009"/>
    <w:multiLevelType w:val="multilevel"/>
    <w:tmpl w:val="894EE87B"/>
    <w:lvl w:ilvl="0">
      <w:start w:val="1"/>
      <w:numFmt w:val="bullet"/>
      <w:lvlText w:val="·"/>
      <w:lvlJc w:val="left"/>
      <w:pPr>
        <w:tabs>
          <w:tab w:val="num" w:pos="360"/>
        </w:tabs>
        <w:ind w:left="360" w:firstLine="1428"/>
      </w:pPr>
      <w:rPr>
        <w:rFonts w:hint="default"/>
        <w:color w:val="000000"/>
        <w:position w:val="0"/>
        <w:sz w:val="24"/>
      </w:rPr>
    </w:lvl>
    <w:lvl w:ilvl="1">
      <w:start w:val="1"/>
      <w:numFmt w:val="decimal"/>
      <w:isLgl/>
      <w:suff w:val="nothing"/>
      <w:lvlText w:val="%2."/>
      <w:lvlJc w:val="left"/>
      <w:pPr>
        <w:ind w:left="0" w:firstLine="1440"/>
      </w:pPr>
      <w:rPr>
        <w:rFonts w:hint="default"/>
        <w:color w:val="000000"/>
        <w:position w:val="0"/>
        <w:sz w:val="24"/>
      </w:rPr>
    </w:lvl>
    <w:lvl w:ilvl="2">
      <w:start w:val="1"/>
      <w:numFmt w:val="decimal"/>
      <w:isLgl/>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decimal"/>
      <w:isLgl/>
      <w:suff w:val="nothing"/>
      <w:lvlText w:val="%5."/>
      <w:lvlJc w:val="left"/>
      <w:pPr>
        <w:ind w:left="0" w:firstLine="3600"/>
      </w:pPr>
      <w:rPr>
        <w:rFonts w:hint="default"/>
        <w:color w:val="000000"/>
        <w:position w:val="0"/>
        <w:sz w:val="24"/>
      </w:rPr>
    </w:lvl>
    <w:lvl w:ilvl="5">
      <w:start w:val="1"/>
      <w:numFmt w:val="decimal"/>
      <w:isLgl/>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decimal"/>
      <w:isLgl/>
      <w:suff w:val="nothing"/>
      <w:lvlText w:val="%8."/>
      <w:lvlJc w:val="left"/>
      <w:pPr>
        <w:ind w:left="0" w:firstLine="5760"/>
      </w:pPr>
      <w:rPr>
        <w:rFonts w:hint="default"/>
        <w:color w:val="000000"/>
        <w:position w:val="0"/>
        <w:sz w:val="24"/>
      </w:rPr>
    </w:lvl>
    <w:lvl w:ilvl="8">
      <w:start w:val="1"/>
      <w:numFmt w:val="decimal"/>
      <w:isLgl/>
      <w:suff w:val="nothing"/>
      <w:lvlText w:val="%9."/>
      <w:lvlJc w:val="left"/>
      <w:pPr>
        <w:ind w:left="0" w:firstLine="6480"/>
      </w:pPr>
      <w:rPr>
        <w:rFonts w:hint="default"/>
        <w:color w:val="000000"/>
        <w:position w:val="0"/>
        <w:sz w:val="24"/>
      </w:rPr>
    </w:lvl>
  </w:abstractNum>
  <w:abstractNum w:abstractNumId="3">
    <w:nsid w:val="027A367F"/>
    <w:multiLevelType w:val="multilevel"/>
    <w:tmpl w:val="B0D0A5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9BD5980"/>
    <w:multiLevelType w:val="multilevel"/>
    <w:tmpl w:val="54A47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D1483"/>
    <w:multiLevelType w:val="hybridMultilevel"/>
    <w:tmpl w:val="3618B00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0F766262"/>
    <w:multiLevelType w:val="hybridMultilevel"/>
    <w:tmpl w:val="0D92DC44"/>
    <w:lvl w:ilvl="0" w:tplc="255A3BD0">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08A37F4"/>
    <w:multiLevelType w:val="multilevel"/>
    <w:tmpl w:val="390CF474"/>
    <w:lvl w:ilvl="0">
      <w:start w:val="1"/>
      <w:numFmt w:val="decimal"/>
      <w:lvlText w:val="%1"/>
      <w:lvlJc w:val="left"/>
      <w:pPr>
        <w:ind w:left="432" w:hanging="432"/>
      </w:p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11954076"/>
    <w:multiLevelType w:val="multilevel"/>
    <w:tmpl w:val="894EE879"/>
    <w:lvl w:ilvl="0">
      <w:start w:val="1"/>
      <w:numFmt w:val="decimal"/>
      <w:isLgl/>
      <w:lvlText w:val="%1."/>
      <w:lvlJc w:val="left"/>
      <w:pPr>
        <w:tabs>
          <w:tab w:val="num" w:pos="360"/>
        </w:tabs>
        <w:ind w:left="360" w:firstLine="360"/>
      </w:pPr>
      <w:rPr>
        <w:rFonts w:hint="default"/>
        <w:position w:val="0"/>
        <w:sz w:val="20"/>
      </w:rPr>
    </w:lvl>
    <w:lvl w:ilvl="1">
      <w:start w:val="1"/>
      <w:numFmt w:val="decimal"/>
      <w:isLgl/>
      <w:suff w:val="nothing"/>
      <w:lvlText w:val="%2."/>
      <w:lvlJc w:val="left"/>
      <w:pPr>
        <w:ind w:left="0" w:firstLine="720"/>
      </w:pPr>
      <w:rPr>
        <w:rFonts w:hint="default"/>
        <w:position w:val="0"/>
        <w:sz w:val="20"/>
      </w:rPr>
    </w:lvl>
    <w:lvl w:ilvl="2">
      <w:start w:val="1"/>
      <w:numFmt w:val="decimal"/>
      <w:isLgl/>
      <w:suff w:val="nothing"/>
      <w:lvlText w:val="%3."/>
      <w:lvlJc w:val="left"/>
      <w:pPr>
        <w:ind w:left="0" w:firstLine="1080"/>
      </w:pPr>
      <w:rPr>
        <w:rFonts w:hint="default"/>
        <w:position w:val="0"/>
        <w:sz w:val="20"/>
      </w:rPr>
    </w:lvl>
    <w:lvl w:ilvl="3">
      <w:start w:val="1"/>
      <w:numFmt w:val="decimal"/>
      <w:isLgl/>
      <w:suff w:val="nothing"/>
      <w:lvlText w:val="%4."/>
      <w:lvlJc w:val="left"/>
      <w:pPr>
        <w:ind w:left="0" w:firstLine="1440"/>
      </w:pPr>
      <w:rPr>
        <w:rFonts w:hint="default"/>
        <w:position w:val="0"/>
        <w:sz w:val="20"/>
      </w:rPr>
    </w:lvl>
    <w:lvl w:ilvl="4">
      <w:start w:val="1"/>
      <w:numFmt w:val="decimal"/>
      <w:isLgl/>
      <w:suff w:val="nothing"/>
      <w:lvlText w:val="%5."/>
      <w:lvlJc w:val="left"/>
      <w:pPr>
        <w:ind w:left="0" w:firstLine="1800"/>
      </w:pPr>
      <w:rPr>
        <w:rFonts w:hint="default"/>
        <w:position w:val="0"/>
        <w:sz w:val="20"/>
      </w:rPr>
    </w:lvl>
    <w:lvl w:ilvl="5">
      <w:start w:val="1"/>
      <w:numFmt w:val="decimal"/>
      <w:isLgl/>
      <w:suff w:val="nothing"/>
      <w:lvlText w:val="%6."/>
      <w:lvlJc w:val="left"/>
      <w:pPr>
        <w:ind w:left="0" w:firstLine="2160"/>
      </w:pPr>
      <w:rPr>
        <w:rFonts w:hint="default"/>
        <w:position w:val="0"/>
        <w:sz w:val="20"/>
      </w:rPr>
    </w:lvl>
    <w:lvl w:ilvl="6">
      <w:start w:val="1"/>
      <w:numFmt w:val="decimal"/>
      <w:isLgl/>
      <w:suff w:val="nothing"/>
      <w:lvlText w:val="%7."/>
      <w:lvlJc w:val="left"/>
      <w:pPr>
        <w:ind w:left="0" w:firstLine="2520"/>
      </w:pPr>
      <w:rPr>
        <w:rFonts w:hint="default"/>
        <w:position w:val="0"/>
        <w:sz w:val="20"/>
      </w:rPr>
    </w:lvl>
    <w:lvl w:ilvl="7">
      <w:start w:val="1"/>
      <w:numFmt w:val="decimal"/>
      <w:isLgl/>
      <w:suff w:val="nothing"/>
      <w:lvlText w:val="%8."/>
      <w:lvlJc w:val="left"/>
      <w:pPr>
        <w:ind w:left="0" w:firstLine="2880"/>
      </w:pPr>
      <w:rPr>
        <w:rFonts w:hint="default"/>
        <w:position w:val="0"/>
        <w:sz w:val="20"/>
      </w:rPr>
    </w:lvl>
    <w:lvl w:ilvl="8">
      <w:start w:val="1"/>
      <w:numFmt w:val="decimal"/>
      <w:isLgl/>
      <w:suff w:val="nothing"/>
      <w:lvlText w:val="%9."/>
      <w:lvlJc w:val="left"/>
      <w:pPr>
        <w:ind w:left="0" w:firstLine="3240"/>
      </w:pPr>
      <w:rPr>
        <w:rFonts w:hint="default"/>
        <w:position w:val="0"/>
        <w:sz w:val="20"/>
      </w:rPr>
    </w:lvl>
  </w:abstractNum>
  <w:abstractNum w:abstractNumId="9">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771753"/>
    <w:multiLevelType w:val="multilevel"/>
    <w:tmpl w:val="6C0EEB54"/>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147F15"/>
    <w:multiLevelType w:val="hybridMultilevel"/>
    <w:tmpl w:val="7ABCF7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B64524"/>
    <w:multiLevelType w:val="hybridMultilevel"/>
    <w:tmpl w:val="636811C8"/>
    <w:lvl w:ilvl="0" w:tplc="7E90EC9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1EE74592"/>
    <w:multiLevelType w:val="hybridMultilevel"/>
    <w:tmpl w:val="6C7A0EDE"/>
    <w:lvl w:ilvl="0" w:tplc="7FA0BD62">
      <w:start w:val="1"/>
      <w:numFmt w:val="bullet"/>
      <w:lvlText w:val=""/>
      <w:lvlJc w:val="left"/>
      <w:pPr>
        <w:ind w:left="2793"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616137"/>
    <w:multiLevelType w:val="hybridMultilevel"/>
    <w:tmpl w:val="A81CB9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B96ED6"/>
    <w:multiLevelType w:val="hybridMultilevel"/>
    <w:tmpl w:val="B6AEE0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74D5ECB"/>
    <w:multiLevelType w:val="hybridMultilevel"/>
    <w:tmpl w:val="3B5C8EA2"/>
    <w:lvl w:ilvl="0" w:tplc="32CC3AB2">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277E4389"/>
    <w:multiLevelType w:val="hybridMultilevel"/>
    <w:tmpl w:val="35E061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12765E"/>
    <w:multiLevelType w:val="hybridMultilevel"/>
    <w:tmpl w:val="90F6C938"/>
    <w:lvl w:ilvl="0" w:tplc="04190017">
      <w:start w:val="1"/>
      <w:numFmt w:val="lowerLetter"/>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0">
    <w:nsid w:val="2DCB10F9"/>
    <w:multiLevelType w:val="hybridMultilevel"/>
    <w:tmpl w:val="6E40014E"/>
    <w:lvl w:ilvl="0" w:tplc="7B98EC1E">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2EDD144F"/>
    <w:multiLevelType w:val="hybridMultilevel"/>
    <w:tmpl w:val="1EE0BC36"/>
    <w:lvl w:ilvl="0" w:tplc="D92C1126">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2F895CEE"/>
    <w:multiLevelType w:val="hybridMultilevel"/>
    <w:tmpl w:val="C024CC8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0A5757"/>
    <w:multiLevelType w:val="multilevel"/>
    <w:tmpl w:val="C92A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EA6ED5"/>
    <w:multiLevelType w:val="hybridMultilevel"/>
    <w:tmpl w:val="A0C882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B0095"/>
    <w:multiLevelType w:val="hybridMultilevel"/>
    <w:tmpl w:val="B87C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0653A"/>
    <w:multiLevelType w:val="hybridMultilevel"/>
    <w:tmpl w:val="55D6525A"/>
    <w:lvl w:ilvl="0" w:tplc="DB72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7C4E19"/>
    <w:multiLevelType w:val="hybridMultilevel"/>
    <w:tmpl w:val="EA5C6ADE"/>
    <w:lvl w:ilvl="0" w:tplc="4574C872">
      <w:start w:val="1"/>
      <w:numFmt w:val="upperRoman"/>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746451"/>
    <w:multiLevelType w:val="hybridMultilevel"/>
    <w:tmpl w:val="ADA2C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91197"/>
    <w:multiLevelType w:val="hybridMultilevel"/>
    <w:tmpl w:val="31A8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26619E"/>
    <w:multiLevelType w:val="hybridMultilevel"/>
    <w:tmpl w:val="540E1774"/>
    <w:lvl w:ilvl="0" w:tplc="8A8467EC">
      <w:start w:val="1"/>
      <w:numFmt w:val="decimal"/>
      <w:lvlText w:val="%1."/>
      <w:lvlJc w:val="left"/>
      <w:pPr>
        <w:tabs>
          <w:tab w:val="num" w:pos="1080"/>
        </w:tabs>
        <w:ind w:left="1080" w:hanging="360"/>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D5523A0"/>
    <w:multiLevelType w:val="hybridMultilevel"/>
    <w:tmpl w:val="268085DA"/>
    <w:lvl w:ilvl="0" w:tplc="E1DEC682">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EB2344"/>
    <w:multiLevelType w:val="multilevel"/>
    <w:tmpl w:val="344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C7F2F"/>
    <w:multiLevelType w:val="hybridMultilevel"/>
    <w:tmpl w:val="F530B34A"/>
    <w:lvl w:ilvl="0" w:tplc="74125DCC">
      <w:start w:val="1"/>
      <w:numFmt w:val="upperRoman"/>
      <w:lvlText w:val="%1."/>
      <w:lvlJc w:val="left"/>
      <w:pPr>
        <w:ind w:left="2574" w:hanging="72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5">
    <w:nsid w:val="71372647"/>
    <w:multiLevelType w:val="hybridMultilevel"/>
    <w:tmpl w:val="66729D94"/>
    <w:lvl w:ilvl="0" w:tplc="7E90E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8931BE"/>
    <w:multiLevelType w:val="hybridMultilevel"/>
    <w:tmpl w:val="916C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765782"/>
    <w:multiLevelType w:val="hybridMultilevel"/>
    <w:tmpl w:val="28A240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7C342EE"/>
    <w:multiLevelType w:val="hybridMultilevel"/>
    <w:tmpl w:val="3D2E83FC"/>
    <w:lvl w:ilvl="0" w:tplc="F3C0A730">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E54BC4"/>
    <w:multiLevelType w:val="hybridMultilevel"/>
    <w:tmpl w:val="E0722A34"/>
    <w:lvl w:ilvl="0" w:tplc="7FA0BD62">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40">
    <w:nsid w:val="784B384A"/>
    <w:multiLevelType w:val="hybridMultilevel"/>
    <w:tmpl w:val="7CECD22C"/>
    <w:lvl w:ilvl="0" w:tplc="7E90E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9"/>
  </w:num>
  <w:num w:numId="4">
    <w:abstractNumId w:val="7"/>
  </w:num>
  <w:num w:numId="5">
    <w:abstractNumId w:val="35"/>
  </w:num>
  <w:num w:numId="6">
    <w:abstractNumId w:val="12"/>
  </w:num>
  <w:num w:numId="7">
    <w:abstractNumId w:val="40"/>
  </w:num>
  <w:num w:numId="8">
    <w:abstractNumId w:val="27"/>
  </w:num>
  <w:num w:numId="9">
    <w:abstractNumId w:val="31"/>
  </w:num>
  <w:num w:numId="10">
    <w:abstractNumId w:val="3"/>
  </w:num>
  <w:num w:numId="11">
    <w:abstractNumId w:val="29"/>
  </w:num>
  <w:num w:numId="12">
    <w:abstractNumId w:val="22"/>
  </w:num>
  <w:num w:numId="13">
    <w:abstractNumId w:val="33"/>
  </w:num>
  <w:num w:numId="14">
    <w:abstractNumId w:val="23"/>
  </w:num>
  <w:num w:numId="15">
    <w:abstractNumId w:val="10"/>
  </w:num>
  <w:num w:numId="16">
    <w:abstractNumId w:val="6"/>
  </w:num>
  <w:num w:numId="17">
    <w:abstractNumId w:val="17"/>
  </w:num>
  <w:num w:numId="18">
    <w:abstractNumId w:val="16"/>
  </w:num>
  <w:num w:numId="19">
    <w:abstractNumId w:val="20"/>
  </w:num>
  <w:num w:numId="20">
    <w:abstractNumId w:val="0"/>
  </w:num>
  <w:num w:numId="21">
    <w:abstractNumId w:val="1"/>
  </w:num>
  <w:num w:numId="22">
    <w:abstractNumId w:val="2"/>
  </w:num>
  <w:num w:numId="23">
    <w:abstractNumId w:val="34"/>
  </w:num>
  <w:num w:numId="24">
    <w:abstractNumId w:val="38"/>
  </w:num>
  <w:num w:numId="25">
    <w:abstractNumId w:val="11"/>
  </w:num>
  <w:num w:numId="26">
    <w:abstractNumId w:val="21"/>
  </w:num>
  <w:num w:numId="27">
    <w:abstractNumId w:val="4"/>
  </w:num>
  <w:num w:numId="28">
    <w:abstractNumId w:val="25"/>
  </w:num>
  <w:num w:numId="29">
    <w:abstractNumId w:val="36"/>
  </w:num>
  <w:num w:numId="30">
    <w:abstractNumId w:val="32"/>
  </w:num>
  <w:num w:numId="31">
    <w:abstractNumId w:val="19"/>
  </w:num>
  <w:num w:numId="32">
    <w:abstractNumId w:val="30"/>
  </w:num>
  <w:num w:numId="33">
    <w:abstractNumId w:val="8"/>
  </w:num>
  <w:num w:numId="34">
    <w:abstractNumId w:val="37"/>
  </w:num>
  <w:num w:numId="35">
    <w:abstractNumId w:val="5"/>
  </w:num>
  <w:num w:numId="36">
    <w:abstractNumId w:val="39"/>
  </w:num>
  <w:num w:numId="37">
    <w:abstractNumId w:val="13"/>
  </w:num>
  <w:num w:numId="38">
    <w:abstractNumId w:val="18"/>
  </w:num>
  <w:num w:numId="39">
    <w:abstractNumId w:val="14"/>
  </w:num>
  <w:num w:numId="40">
    <w:abstractNumId w:val="24"/>
  </w:num>
  <w:num w:numId="41">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1"/>
  <w:doNotTrackMoves/>
  <w:defaultTabStop w:val="709"/>
  <w:autoHyphenation/>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50B"/>
    <w:rsid w:val="00005A1F"/>
    <w:rsid w:val="00011A28"/>
    <w:rsid w:val="0002419E"/>
    <w:rsid w:val="0002550B"/>
    <w:rsid w:val="000374EA"/>
    <w:rsid w:val="00042D34"/>
    <w:rsid w:val="00042D44"/>
    <w:rsid w:val="00043652"/>
    <w:rsid w:val="00045513"/>
    <w:rsid w:val="00045E3F"/>
    <w:rsid w:val="000464F9"/>
    <w:rsid w:val="000522F8"/>
    <w:rsid w:val="000523D3"/>
    <w:rsid w:val="00060113"/>
    <w:rsid w:val="00063DB0"/>
    <w:rsid w:val="00064DC0"/>
    <w:rsid w:val="00073753"/>
    <w:rsid w:val="00074276"/>
    <w:rsid w:val="00074D27"/>
    <w:rsid w:val="000861AB"/>
    <w:rsid w:val="00090BCE"/>
    <w:rsid w:val="000A2A11"/>
    <w:rsid w:val="000A6144"/>
    <w:rsid w:val="000C3C4E"/>
    <w:rsid w:val="000C4824"/>
    <w:rsid w:val="000D609D"/>
    <w:rsid w:val="000D63C6"/>
    <w:rsid w:val="000D7F00"/>
    <w:rsid w:val="000E6DBE"/>
    <w:rsid w:val="00101161"/>
    <w:rsid w:val="00112D2E"/>
    <w:rsid w:val="0012314F"/>
    <w:rsid w:val="00134070"/>
    <w:rsid w:val="0014164D"/>
    <w:rsid w:val="00142CC1"/>
    <w:rsid w:val="00154767"/>
    <w:rsid w:val="00154959"/>
    <w:rsid w:val="00155E6D"/>
    <w:rsid w:val="00174A3C"/>
    <w:rsid w:val="00182806"/>
    <w:rsid w:val="00183619"/>
    <w:rsid w:val="00186EA5"/>
    <w:rsid w:val="00190B29"/>
    <w:rsid w:val="001A5F84"/>
    <w:rsid w:val="001B04D5"/>
    <w:rsid w:val="001B09EF"/>
    <w:rsid w:val="001B1583"/>
    <w:rsid w:val="001B6CB1"/>
    <w:rsid w:val="001C5DE7"/>
    <w:rsid w:val="001E71CA"/>
    <w:rsid w:val="001F5D87"/>
    <w:rsid w:val="001F5F2C"/>
    <w:rsid w:val="001F63CC"/>
    <w:rsid w:val="002009CB"/>
    <w:rsid w:val="00214538"/>
    <w:rsid w:val="002150A4"/>
    <w:rsid w:val="0022120F"/>
    <w:rsid w:val="00225B5C"/>
    <w:rsid w:val="00226268"/>
    <w:rsid w:val="00227FF7"/>
    <w:rsid w:val="00234AA0"/>
    <w:rsid w:val="002440D5"/>
    <w:rsid w:val="002514F4"/>
    <w:rsid w:val="00255657"/>
    <w:rsid w:val="00256971"/>
    <w:rsid w:val="00257AD2"/>
    <w:rsid w:val="0026009B"/>
    <w:rsid w:val="00260BBC"/>
    <w:rsid w:val="002673BE"/>
    <w:rsid w:val="00270BE6"/>
    <w:rsid w:val="00280B7F"/>
    <w:rsid w:val="002821A0"/>
    <w:rsid w:val="00282DB7"/>
    <w:rsid w:val="002837D6"/>
    <w:rsid w:val="0028484A"/>
    <w:rsid w:val="00284B56"/>
    <w:rsid w:val="00293910"/>
    <w:rsid w:val="00297587"/>
    <w:rsid w:val="002A2C97"/>
    <w:rsid w:val="002A739A"/>
    <w:rsid w:val="002C3284"/>
    <w:rsid w:val="002C38D5"/>
    <w:rsid w:val="002D3358"/>
    <w:rsid w:val="002E10B5"/>
    <w:rsid w:val="002F099E"/>
    <w:rsid w:val="002F19F0"/>
    <w:rsid w:val="003008AD"/>
    <w:rsid w:val="00301DE8"/>
    <w:rsid w:val="00302A48"/>
    <w:rsid w:val="00303463"/>
    <w:rsid w:val="00315883"/>
    <w:rsid w:val="0032105C"/>
    <w:rsid w:val="003237F2"/>
    <w:rsid w:val="003330E6"/>
    <w:rsid w:val="00336982"/>
    <w:rsid w:val="00345616"/>
    <w:rsid w:val="00352A6D"/>
    <w:rsid w:val="0037505F"/>
    <w:rsid w:val="00377000"/>
    <w:rsid w:val="0038020F"/>
    <w:rsid w:val="00381FBD"/>
    <w:rsid w:val="00385985"/>
    <w:rsid w:val="003A0982"/>
    <w:rsid w:val="003B3A1E"/>
    <w:rsid w:val="003B628E"/>
    <w:rsid w:val="003B72E3"/>
    <w:rsid w:val="003C304C"/>
    <w:rsid w:val="003C7CA8"/>
    <w:rsid w:val="003D4DDE"/>
    <w:rsid w:val="003D61AA"/>
    <w:rsid w:val="003E2CB9"/>
    <w:rsid w:val="003F7D2B"/>
    <w:rsid w:val="00401407"/>
    <w:rsid w:val="00407E19"/>
    <w:rsid w:val="00407E45"/>
    <w:rsid w:val="00410097"/>
    <w:rsid w:val="00417EC9"/>
    <w:rsid w:val="00427C9D"/>
    <w:rsid w:val="00436D50"/>
    <w:rsid w:val="00442E08"/>
    <w:rsid w:val="00445D99"/>
    <w:rsid w:val="00451B84"/>
    <w:rsid w:val="00454337"/>
    <w:rsid w:val="00457D03"/>
    <w:rsid w:val="00461D18"/>
    <w:rsid w:val="004627A9"/>
    <w:rsid w:val="00465EF4"/>
    <w:rsid w:val="00475C5C"/>
    <w:rsid w:val="00480F54"/>
    <w:rsid w:val="004A63B3"/>
    <w:rsid w:val="004B4BE0"/>
    <w:rsid w:val="004B667E"/>
    <w:rsid w:val="004B76BA"/>
    <w:rsid w:val="004C3285"/>
    <w:rsid w:val="004C4B22"/>
    <w:rsid w:val="004C628F"/>
    <w:rsid w:val="004D5483"/>
    <w:rsid w:val="004E001B"/>
    <w:rsid w:val="00507D09"/>
    <w:rsid w:val="00517AEB"/>
    <w:rsid w:val="005219EC"/>
    <w:rsid w:val="005249F2"/>
    <w:rsid w:val="005301BC"/>
    <w:rsid w:val="00536CD1"/>
    <w:rsid w:val="00543518"/>
    <w:rsid w:val="00544877"/>
    <w:rsid w:val="0055362A"/>
    <w:rsid w:val="005540C7"/>
    <w:rsid w:val="005563E2"/>
    <w:rsid w:val="00560EB8"/>
    <w:rsid w:val="00561464"/>
    <w:rsid w:val="0056164C"/>
    <w:rsid w:val="0056227D"/>
    <w:rsid w:val="00564E60"/>
    <w:rsid w:val="00570707"/>
    <w:rsid w:val="00573166"/>
    <w:rsid w:val="00575244"/>
    <w:rsid w:val="005779C3"/>
    <w:rsid w:val="005A02E6"/>
    <w:rsid w:val="005A63E0"/>
    <w:rsid w:val="005C181E"/>
    <w:rsid w:val="005C506C"/>
    <w:rsid w:val="005C6CFC"/>
    <w:rsid w:val="005D2A62"/>
    <w:rsid w:val="005D497F"/>
    <w:rsid w:val="005D6EA1"/>
    <w:rsid w:val="005F1C12"/>
    <w:rsid w:val="005F5408"/>
    <w:rsid w:val="00605BD3"/>
    <w:rsid w:val="006138A0"/>
    <w:rsid w:val="0061519E"/>
    <w:rsid w:val="006153F4"/>
    <w:rsid w:val="0061790C"/>
    <w:rsid w:val="0062096E"/>
    <w:rsid w:val="00626284"/>
    <w:rsid w:val="0062677D"/>
    <w:rsid w:val="006312F5"/>
    <w:rsid w:val="0063221F"/>
    <w:rsid w:val="006455B7"/>
    <w:rsid w:val="006479A9"/>
    <w:rsid w:val="006512CD"/>
    <w:rsid w:val="0065477F"/>
    <w:rsid w:val="00661C01"/>
    <w:rsid w:val="00666EE5"/>
    <w:rsid w:val="00670437"/>
    <w:rsid w:val="006826E2"/>
    <w:rsid w:val="00685575"/>
    <w:rsid w:val="0068711A"/>
    <w:rsid w:val="006905B7"/>
    <w:rsid w:val="00690633"/>
    <w:rsid w:val="006910F9"/>
    <w:rsid w:val="006923E5"/>
    <w:rsid w:val="00694201"/>
    <w:rsid w:val="006A3316"/>
    <w:rsid w:val="006A7590"/>
    <w:rsid w:val="006B2F46"/>
    <w:rsid w:val="006B7843"/>
    <w:rsid w:val="006C0AA6"/>
    <w:rsid w:val="006C7CA5"/>
    <w:rsid w:val="006D4465"/>
    <w:rsid w:val="006E0E05"/>
    <w:rsid w:val="006E5356"/>
    <w:rsid w:val="006E5FE2"/>
    <w:rsid w:val="006E6A68"/>
    <w:rsid w:val="00703F2A"/>
    <w:rsid w:val="0071346F"/>
    <w:rsid w:val="00714321"/>
    <w:rsid w:val="00716AA0"/>
    <w:rsid w:val="00717B5D"/>
    <w:rsid w:val="0072583F"/>
    <w:rsid w:val="0073223B"/>
    <w:rsid w:val="00734D37"/>
    <w:rsid w:val="00740D59"/>
    <w:rsid w:val="007424AC"/>
    <w:rsid w:val="0074309C"/>
    <w:rsid w:val="00747F28"/>
    <w:rsid w:val="0075588E"/>
    <w:rsid w:val="00760879"/>
    <w:rsid w:val="0077738C"/>
    <w:rsid w:val="00787BC1"/>
    <w:rsid w:val="0079576E"/>
    <w:rsid w:val="007A49B2"/>
    <w:rsid w:val="007A4DC8"/>
    <w:rsid w:val="007B1696"/>
    <w:rsid w:val="007B3E47"/>
    <w:rsid w:val="007C4147"/>
    <w:rsid w:val="007D11C1"/>
    <w:rsid w:val="007D18CB"/>
    <w:rsid w:val="007D3215"/>
    <w:rsid w:val="007D4137"/>
    <w:rsid w:val="007D6281"/>
    <w:rsid w:val="007E3DB1"/>
    <w:rsid w:val="007F6C6D"/>
    <w:rsid w:val="00813590"/>
    <w:rsid w:val="00820BBF"/>
    <w:rsid w:val="00822977"/>
    <w:rsid w:val="00833448"/>
    <w:rsid w:val="008350C4"/>
    <w:rsid w:val="008368B7"/>
    <w:rsid w:val="00850D1F"/>
    <w:rsid w:val="00853570"/>
    <w:rsid w:val="00853C43"/>
    <w:rsid w:val="0085487C"/>
    <w:rsid w:val="008614F7"/>
    <w:rsid w:val="00864C04"/>
    <w:rsid w:val="00865750"/>
    <w:rsid w:val="008830AA"/>
    <w:rsid w:val="00884938"/>
    <w:rsid w:val="0088494A"/>
    <w:rsid w:val="00885C4D"/>
    <w:rsid w:val="0088745C"/>
    <w:rsid w:val="008876C5"/>
    <w:rsid w:val="008913EA"/>
    <w:rsid w:val="008936B0"/>
    <w:rsid w:val="008952D2"/>
    <w:rsid w:val="008A3D03"/>
    <w:rsid w:val="008B7F20"/>
    <w:rsid w:val="008C2054"/>
    <w:rsid w:val="008E1975"/>
    <w:rsid w:val="008E47E7"/>
    <w:rsid w:val="008F201C"/>
    <w:rsid w:val="008F249A"/>
    <w:rsid w:val="008F6B78"/>
    <w:rsid w:val="00900061"/>
    <w:rsid w:val="0090522C"/>
    <w:rsid w:val="00910B45"/>
    <w:rsid w:val="00915C5C"/>
    <w:rsid w:val="0092065A"/>
    <w:rsid w:val="009233A4"/>
    <w:rsid w:val="00924628"/>
    <w:rsid w:val="00924E53"/>
    <w:rsid w:val="00930DDE"/>
    <w:rsid w:val="0093729D"/>
    <w:rsid w:val="00940D74"/>
    <w:rsid w:val="0095062F"/>
    <w:rsid w:val="00962A82"/>
    <w:rsid w:val="009648F0"/>
    <w:rsid w:val="0097086D"/>
    <w:rsid w:val="009749EF"/>
    <w:rsid w:val="00977A2F"/>
    <w:rsid w:val="00982BAB"/>
    <w:rsid w:val="0098374C"/>
    <w:rsid w:val="0098508C"/>
    <w:rsid w:val="0098561F"/>
    <w:rsid w:val="009857D5"/>
    <w:rsid w:val="00986F90"/>
    <w:rsid w:val="009B3598"/>
    <w:rsid w:val="009B3C9D"/>
    <w:rsid w:val="009B7318"/>
    <w:rsid w:val="009C30FB"/>
    <w:rsid w:val="009D4DDE"/>
    <w:rsid w:val="009D6F34"/>
    <w:rsid w:val="009E08CE"/>
    <w:rsid w:val="009E325A"/>
    <w:rsid w:val="009E34AB"/>
    <w:rsid w:val="009E6CEF"/>
    <w:rsid w:val="009E74A9"/>
    <w:rsid w:val="009E75CD"/>
    <w:rsid w:val="009E7D0D"/>
    <w:rsid w:val="009F2863"/>
    <w:rsid w:val="00A17FBB"/>
    <w:rsid w:val="00A22EC9"/>
    <w:rsid w:val="00A24AC1"/>
    <w:rsid w:val="00A251DA"/>
    <w:rsid w:val="00A43D53"/>
    <w:rsid w:val="00A4470A"/>
    <w:rsid w:val="00A45D35"/>
    <w:rsid w:val="00A47FB1"/>
    <w:rsid w:val="00A50056"/>
    <w:rsid w:val="00A519D4"/>
    <w:rsid w:val="00A52C24"/>
    <w:rsid w:val="00A551B7"/>
    <w:rsid w:val="00A56860"/>
    <w:rsid w:val="00A6100B"/>
    <w:rsid w:val="00A63480"/>
    <w:rsid w:val="00A715E4"/>
    <w:rsid w:val="00A80629"/>
    <w:rsid w:val="00A8430D"/>
    <w:rsid w:val="00A860A1"/>
    <w:rsid w:val="00A87784"/>
    <w:rsid w:val="00A8781A"/>
    <w:rsid w:val="00A90B61"/>
    <w:rsid w:val="00A90F4C"/>
    <w:rsid w:val="00A93DCC"/>
    <w:rsid w:val="00A941CA"/>
    <w:rsid w:val="00AA18FA"/>
    <w:rsid w:val="00AB1CE9"/>
    <w:rsid w:val="00AB6042"/>
    <w:rsid w:val="00AC21C7"/>
    <w:rsid w:val="00AC766D"/>
    <w:rsid w:val="00AC7B15"/>
    <w:rsid w:val="00AE2B96"/>
    <w:rsid w:val="00AF1468"/>
    <w:rsid w:val="00AF1F44"/>
    <w:rsid w:val="00AF2C6A"/>
    <w:rsid w:val="00AF3638"/>
    <w:rsid w:val="00AF5554"/>
    <w:rsid w:val="00B16BAA"/>
    <w:rsid w:val="00B173BE"/>
    <w:rsid w:val="00B17726"/>
    <w:rsid w:val="00B238E0"/>
    <w:rsid w:val="00B3558F"/>
    <w:rsid w:val="00B356E5"/>
    <w:rsid w:val="00B4623D"/>
    <w:rsid w:val="00B4644A"/>
    <w:rsid w:val="00B4752F"/>
    <w:rsid w:val="00B50233"/>
    <w:rsid w:val="00B5186A"/>
    <w:rsid w:val="00B66162"/>
    <w:rsid w:val="00B740FA"/>
    <w:rsid w:val="00B75EF8"/>
    <w:rsid w:val="00B9210A"/>
    <w:rsid w:val="00B95D9A"/>
    <w:rsid w:val="00B961B6"/>
    <w:rsid w:val="00BA2B9B"/>
    <w:rsid w:val="00BA3AC8"/>
    <w:rsid w:val="00BB0BB3"/>
    <w:rsid w:val="00BB0EDE"/>
    <w:rsid w:val="00BB1EA1"/>
    <w:rsid w:val="00BB2D78"/>
    <w:rsid w:val="00BB3F75"/>
    <w:rsid w:val="00BB564F"/>
    <w:rsid w:val="00BB6926"/>
    <w:rsid w:val="00BD36CB"/>
    <w:rsid w:val="00BD7D52"/>
    <w:rsid w:val="00BF7CD6"/>
    <w:rsid w:val="00C030EF"/>
    <w:rsid w:val="00C04831"/>
    <w:rsid w:val="00C04C3C"/>
    <w:rsid w:val="00C079ED"/>
    <w:rsid w:val="00C11782"/>
    <w:rsid w:val="00C11ED5"/>
    <w:rsid w:val="00C2139E"/>
    <w:rsid w:val="00C25C0F"/>
    <w:rsid w:val="00C269A1"/>
    <w:rsid w:val="00C36678"/>
    <w:rsid w:val="00C36B3E"/>
    <w:rsid w:val="00C4764E"/>
    <w:rsid w:val="00C616B5"/>
    <w:rsid w:val="00C6345F"/>
    <w:rsid w:val="00C6634D"/>
    <w:rsid w:val="00C7551B"/>
    <w:rsid w:val="00C76BCB"/>
    <w:rsid w:val="00C865D9"/>
    <w:rsid w:val="00C9233F"/>
    <w:rsid w:val="00C92948"/>
    <w:rsid w:val="00CA09FC"/>
    <w:rsid w:val="00CA71C9"/>
    <w:rsid w:val="00CA7F00"/>
    <w:rsid w:val="00CB0577"/>
    <w:rsid w:val="00CB1F07"/>
    <w:rsid w:val="00CB6F1C"/>
    <w:rsid w:val="00CB79E2"/>
    <w:rsid w:val="00CC2E18"/>
    <w:rsid w:val="00CC437F"/>
    <w:rsid w:val="00CE2EDB"/>
    <w:rsid w:val="00CF3C81"/>
    <w:rsid w:val="00CF64E8"/>
    <w:rsid w:val="00CF72DC"/>
    <w:rsid w:val="00D0027D"/>
    <w:rsid w:val="00D1078E"/>
    <w:rsid w:val="00D109AC"/>
    <w:rsid w:val="00D20AAF"/>
    <w:rsid w:val="00D2113A"/>
    <w:rsid w:val="00D22D80"/>
    <w:rsid w:val="00D243CE"/>
    <w:rsid w:val="00D26E6C"/>
    <w:rsid w:val="00D344FC"/>
    <w:rsid w:val="00D34D57"/>
    <w:rsid w:val="00D41E41"/>
    <w:rsid w:val="00D428A8"/>
    <w:rsid w:val="00D550B6"/>
    <w:rsid w:val="00D5784E"/>
    <w:rsid w:val="00D61665"/>
    <w:rsid w:val="00D6442A"/>
    <w:rsid w:val="00D652C3"/>
    <w:rsid w:val="00D657AF"/>
    <w:rsid w:val="00D67EF3"/>
    <w:rsid w:val="00D70E08"/>
    <w:rsid w:val="00D80C9D"/>
    <w:rsid w:val="00D835A1"/>
    <w:rsid w:val="00DA25E9"/>
    <w:rsid w:val="00DB16AA"/>
    <w:rsid w:val="00DB38F6"/>
    <w:rsid w:val="00DB4FCC"/>
    <w:rsid w:val="00DB57C2"/>
    <w:rsid w:val="00DC0196"/>
    <w:rsid w:val="00DC2071"/>
    <w:rsid w:val="00DC50E2"/>
    <w:rsid w:val="00DC5DA5"/>
    <w:rsid w:val="00DD48F4"/>
    <w:rsid w:val="00DE565B"/>
    <w:rsid w:val="00DF0B5A"/>
    <w:rsid w:val="00DF41BB"/>
    <w:rsid w:val="00DF606F"/>
    <w:rsid w:val="00E0562E"/>
    <w:rsid w:val="00E101F5"/>
    <w:rsid w:val="00E17945"/>
    <w:rsid w:val="00E31A2C"/>
    <w:rsid w:val="00E3691E"/>
    <w:rsid w:val="00E42382"/>
    <w:rsid w:val="00E5316C"/>
    <w:rsid w:val="00E60663"/>
    <w:rsid w:val="00E65478"/>
    <w:rsid w:val="00E70612"/>
    <w:rsid w:val="00EA63CF"/>
    <w:rsid w:val="00EB1A4B"/>
    <w:rsid w:val="00EB5401"/>
    <w:rsid w:val="00EC408F"/>
    <w:rsid w:val="00EC521C"/>
    <w:rsid w:val="00ED428D"/>
    <w:rsid w:val="00ED5985"/>
    <w:rsid w:val="00ED6B80"/>
    <w:rsid w:val="00EE2972"/>
    <w:rsid w:val="00EF0244"/>
    <w:rsid w:val="00EF35F5"/>
    <w:rsid w:val="00F00036"/>
    <w:rsid w:val="00F00B02"/>
    <w:rsid w:val="00F0135E"/>
    <w:rsid w:val="00F02290"/>
    <w:rsid w:val="00F16287"/>
    <w:rsid w:val="00F162D4"/>
    <w:rsid w:val="00F1716A"/>
    <w:rsid w:val="00F208BA"/>
    <w:rsid w:val="00F220B3"/>
    <w:rsid w:val="00F22546"/>
    <w:rsid w:val="00F25502"/>
    <w:rsid w:val="00F259A5"/>
    <w:rsid w:val="00F41BEF"/>
    <w:rsid w:val="00F47F36"/>
    <w:rsid w:val="00F6118A"/>
    <w:rsid w:val="00F7029C"/>
    <w:rsid w:val="00F74DC6"/>
    <w:rsid w:val="00F847FE"/>
    <w:rsid w:val="00F927C7"/>
    <w:rsid w:val="00F94C68"/>
    <w:rsid w:val="00F97DCE"/>
    <w:rsid w:val="00FA76A2"/>
    <w:rsid w:val="00FB2031"/>
    <w:rsid w:val="00FB5B58"/>
    <w:rsid w:val="00FB612C"/>
    <w:rsid w:val="00FC10F6"/>
    <w:rsid w:val="00FC13AF"/>
    <w:rsid w:val="00FC344D"/>
    <w:rsid w:val="00FC4274"/>
    <w:rsid w:val="00FD44EB"/>
    <w:rsid w:val="00FE0A07"/>
    <w:rsid w:val="00FE1415"/>
    <w:rsid w:val="00FF0E57"/>
    <w:rsid w:val="00FF1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36CB"/>
    <w:pPr>
      <w:ind w:firstLine="709"/>
      <w:jc w:val="both"/>
    </w:pPr>
    <w:rPr>
      <w:rFonts w:ascii="Times New Roman" w:hAnsi="Times New Roman"/>
      <w:sz w:val="24"/>
      <w:szCs w:val="22"/>
      <w:lang w:eastAsia="en-US"/>
    </w:rPr>
  </w:style>
  <w:style w:type="paragraph" w:styleId="1">
    <w:name w:val="heading 1"/>
    <w:basedOn w:val="a2"/>
    <w:next w:val="a2"/>
    <w:link w:val="10"/>
    <w:autoRedefine/>
    <w:uiPriority w:val="9"/>
    <w:qFormat/>
    <w:rsid w:val="00C11ED5"/>
    <w:pPr>
      <w:keepNext/>
      <w:suppressAutoHyphens/>
      <w:ind w:left="2084" w:firstLine="0"/>
      <w:outlineLvl w:val="0"/>
    </w:pPr>
    <w:rPr>
      <w:rFonts w:eastAsia="Times New Roman"/>
      <w:b/>
      <w:bCs/>
      <w:kern w:val="32"/>
      <w:sz w:val="40"/>
      <w:szCs w:val="40"/>
      <w:lang w:val="en-US"/>
    </w:rPr>
  </w:style>
  <w:style w:type="paragraph" w:styleId="2">
    <w:name w:val="heading 2"/>
    <w:basedOn w:val="a2"/>
    <w:next w:val="a2"/>
    <w:link w:val="20"/>
    <w:uiPriority w:val="9"/>
    <w:qFormat/>
    <w:rsid w:val="00685575"/>
    <w:pPr>
      <w:keepNext/>
      <w:numPr>
        <w:ilvl w:val="1"/>
        <w:numId w:val="4"/>
      </w:numPr>
      <w:spacing w:before="120" w:after="60"/>
      <w:outlineLvl w:val="1"/>
    </w:pPr>
    <w:rPr>
      <w:rFonts w:eastAsia="Times New Roman"/>
      <w:b/>
      <w:bCs/>
      <w:iCs/>
      <w:szCs w:val="28"/>
    </w:rPr>
  </w:style>
  <w:style w:type="paragraph" w:styleId="3">
    <w:name w:val="heading 3"/>
    <w:basedOn w:val="a2"/>
    <w:next w:val="a2"/>
    <w:link w:val="30"/>
    <w:uiPriority w:val="9"/>
    <w:qFormat/>
    <w:rsid w:val="001A5F84"/>
    <w:pPr>
      <w:keepNext/>
      <w:numPr>
        <w:ilvl w:val="2"/>
        <w:numId w:val="4"/>
      </w:numPr>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1A5F84"/>
    <w:pPr>
      <w:keepNext/>
      <w:numPr>
        <w:ilvl w:val="3"/>
        <w:numId w:val="4"/>
      </w:numPr>
      <w:spacing w:before="240" w:after="60"/>
      <w:outlineLvl w:val="3"/>
    </w:pPr>
    <w:rPr>
      <w:rFonts w:ascii="Calibri" w:eastAsia="Times New Roman" w:hAnsi="Calibri"/>
      <w:b/>
      <w:bCs/>
      <w:sz w:val="28"/>
      <w:szCs w:val="28"/>
    </w:rPr>
  </w:style>
  <w:style w:type="paragraph" w:styleId="5">
    <w:name w:val="heading 5"/>
    <w:basedOn w:val="a2"/>
    <w:next w:val="a2"/>
    <w:link w:val="50"/>
    <w:uiPriority w:val="9"/>
    <w:qFormat/>
    <w:rsid w:val="001A5F84"/>
    <w:pPr>
      <w:numPr>
        <w:ilvl w:val="4"/>
        <w:numId w:val="4"/>
      </w:numPr>
      <w:spacing w:before="240" w:after="60"/>
      <w:outlineLvl w:val="4"/>
    </w:pPr>
    <w:rPr>
      <w:rFonts w:ascii="Calibri" w:eastAsia="Times New Roman" w:hAnsi="Calibri"/>
      <w:b/>
      <w:bCs/>
      <w:i/>
      <w:iCs/>
      <w:sz w:val="26"/>
      <w:szCs w:val="26"/>
    </w:rPr>
  </w:style>
  <w:style w:type="paragraph" w:styleId="6">
    <w:name w:val="heading 6"/>
    <w:basedOn w:val="a2"/>
    <w:next w:val="a2"/>
    <w:link w:val="60"/>
    <w:uiPriority w:val="9"/>
    <w:qFormat/>
    <w:rsid w:val="001A5F84"/>
    <w:pPr>
      <w:numPr>
        <w:ilvl w:val="5"/>
        <w:numId w:val="4"/>
      </w:numPr>
      <w:spacing w:before="240" w:after="60"/>
      <w:outlineLvl w:val="5"/>
    </w:pPr>
    <w:rPr>
      <w:rFonts w:ascii="Calibri" w:eastAsia="Times New Roman" w:hAnsi="Calibri"/>
      <w:b/>
      <w:bCs/>
      <w:sz w:val="22"/>
    </w:rPr>
  </w:style>
  <w:style w:type="paragraph" w:styleId="7">
    <w:name w:val="heading 7"/>
    <w:basedOn w:val="a2"/>
    <w:next w:val="a2"/>
    <w:link w:val="70"/>
    <w:uiPriority w:val="9"/>
    <w:qFormat/>
    <w:rsid w:val="001A5F84"/>
    <w:pPr>
      <w:numPr>
        <w:ilvl w:val="6"/>
        <w:numId w:val="4"/>
      </w:numPr>
      <w:spacing w:before="240" w:after="60"/>
      <w:outlineLvl w:val="6"/>
    </w:pPr>
    <w:rPr>
      <w:rFonts w:ascii="Calibri" w:eastAsia="Times New Roman" w:hAnsi="Calibri"/>
      <w:szCs w:val="24"/>
    </w:rPr>
  </w:style>
  <w:style w:type="paragraph" w:styleId="8">
    <w:name w:val="heading 8"/>
    <w:basedOn w:val="a2"/>
    <w:next w:val="a2"/>
    <w:link w:val="80"/>
    <w:uiPriority w:val="9"/>
    <w:qFormat/>
    <w:rsid w:val="001A5F84"/>
    <w:pPr>
      <w:numPr>
        <w:ilvl w:val="7"/>
        <w:numId w:val="4"/>
      </w:numPr>
      <w:spacing w:before="240" w:after="60"/>
      <w:outlineLvl w:val="7"/>
    </w:pPr>
    <w:rPr>
      <w:rFonts w:ascii="Calibri" w:eastAsia="Times New Roman" w:hAnsi="Calibri"/>
      <w:i/>
      <w:iCs/>
      <w:szCs w:val="24"/>
    </w:rPr>
  </w:style>
  <w:style w:type="paragraph" w:styleId="9">
    <w:name w:val="heading 9"/>
    <w:basedOn w:val="a2"/>
    <w:next w:val="a2"/>
    <w:link w:val="90"/>
    <w:uiPriority w:val="9"/>
    <w:qFormat/>
    <w:rsid w:val="001A5F84"/>
    <w:pPr>
      <w:numPr>
        <w:ilvl w:val="8"/>
        <w:numId w:val="4"/>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255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CB0577"/>
    <w:pPr>
      <w:numPr>
        <w:numId w:val="1"/>
      </w:numPr>
      <w:ind w:left="1066" w:hanging="357"/>
    </w:pPr>
  </w:style>
  <w:style w:type="character" w:customStyle="1" w:styleId="10">
    <w:name w:val="Заголовок 1 Знак"/>
    <w:basedOn w:val="a3"/>
    <w:link w:val="1"/>
    <w:uiPriority w:val="9"/>
    <w:rsid w:val="00C11ED5"/>
    <w:rPr>
      <w:rFonts w:ascii="Times New Roman" w:eastAsia="Times New Roman" w:hAnsi="Times New Roman"/>
      <w:b/>
      <w:bCs/>
      <w:kern w:val="32"/>
      <w:sz w:val="40"/>
      <w:szCs w:val="40"/>
      <w:lang w:val="en-US" w:eastAsia="en-US"/>
    </w:rPr>
  </w:style>
  <w:style w:type="character" w:customStyle="1" w:styleId="20">
    <w:name w:val="Заголовок 2 Знак"/>
    <w:basedOn w:val="a3"/>
    <w:link w:val="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a2"/>
    <w:rsid w:val="00685575"/>
    <w:pPr>
      <w:numPr>
        <w:numId w:val="2"/>
      </w:numPr>
      <w:ind w:left="1066" w:hanging="357"/>
    </w:pPr>
  </w:style>
  <w:style w:type="paragraph" w:customStyle="1" w:styleId="a">
    <w:name w:val="нумерованный содержание"/>
    <w:basedOn w:val="a2"/>
    <w:rsid w:val="00B4623D"/>
    <w:pPr>
      <w:numPr>
        <w:numId w:val="3"/>
      </w:numPr>
    </w:pPr>
  </w:style>
  <w:style w:type="paragraph" w:styleId="a7">
    <w:name w:val="header"/>
    <w:basedOn w:val="a2"/>
    <w:link w:val="a8"/>
    <w:uiPriority w:val="99"/>
    <w:semiHidden/>
    <w:unhideWhenUsed/>
    <w:rsid w:val="00074D27"/>
    <w:pPr>
      <w:tabs>
        <w:tab w:val="center" w:pos="4677"/>
        <w:tab w:val="right" w:pos="9355"/>
      </w:tabs>
    </w:pPr>
  </w:style>
  <w:style w:type="character" w:customStyle="1" w:styleId="a8">
    <w:name w:val="Верхний колонтитул Знак"/>
    <w:basedOn w:val="a3"/>
    <w:link w:val="a7"/>
    <w:uiPriority w:val="99"/>
    <w:semiHidden/>
    <w:rsid w:val="00074D27"/>
    <w:rPr>
      <w:rFonts w:ascii="Times New Roman" w:hAnsi="Times New Roman"/>
      <w:sz w:val="24"/>
      <w:szCs w:val="22"/>
      <w:lang w:eastAsia="en-US"/>
    </w:rPr>
  </w:style>
  <w:style w:type="paragraph" w:styleId="a9">
    <w:name w:val="footer"/>
    <w:basedOn w:val="a2"/>
    <w:link w:val="aa"/>
    <w:uiPriority w:val="99"/>
    <w:unhideWhenUsed/>
    <w:rsid w:val="00074D27"/>
    <w:pPr>
      <w:tabs>
        <w:tab w:val="center" w:pos="4677"/>
        <w:tab w:val="right" w:pos="9355"/>
      </w:tabs>
    </w:pPr>
  </w:style>
  <w:style w:type="character" w:customStyle="1" w:styleId="aa">
    <w:name w:val="Нижний колонтитул Знак"/>
    <w:basedOn w:val="a3"/>
    <w:link w:val="a9"/>
    <w:uiPriority w:val="99"/>
    <w:rsid w:val="00074D27"/>
    <w:rPr>
      <w:rFonts w:ascii="Times New Roman" w:hAnsi="Times New Roman"/>
      <w:sz w:val="24"/>
      <w:szCs w:val="22"/>
      <w:lang w:eastAsia="en-US"/>
    </w:rPr>
  </w:style>
  <w:style w:type="paragraph" w:customStyle="1" w:styleId="ab">
    <w:name w:val="Заголовок в тексте"/>
    <w:basedOn w:val="a2"/>
    <w:next w:val="a2"/>
    <w:rsid w:val="005C6CFC"/>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C6CFC"/>
    <w:pPr>
      <w:ind w:firstLine="0"/>
    </w:pPr>
    <w:rPr>
      <w:rFonts w:eastAsia="Times New Roman"/>
      <w:sz w:val="26"/>
      <w:szCs w:val="20"/>
    </w:rPr>
  </w:style>
  <w:style w:type="character" w:styleId="ad">
    <w:name w:val="Hyperlink"/>
    <w:basedOn w:val="a3"/>
    <w:uiPriority w:val="99"/>
    <w:unhideWhenUsed/>
    <w:rsid w:val="00F259A5"/>
    <w:rPr>
      <w:color w:val="0000FF"/>
      <w:u w:val="single"/>
    </w:rPr>
  </w:style>
  <w:style w:type="character" w:styleId="ae">
    <w:name w:val="FollowedHyperlink"/>
    <w:basedOn w:val="a3"/>
    <w:uiPriority w:val="99"/>
    <w:semiHidden/>
    <w:unhideWhenUsed/>
    <w:rsid w:val="00F259A5"/>
    <w:rPr>
      <w:color w:val="800080"/>
      <w:u w:val="single"/>
    </w:rPr>
  </w:style>
  <w:style w:type="paragraph" w:styleId="af">
    <w:name w:val="Balloon Text"/>
    <w:basedOn w:val="a2"/>
    <w:link w:val="af0"/>
    <w:uiPriority w:val="99"/>
    <w:semiHidden/>
    <w:unhideWhenUsed/>
    <w:rsid w:val="00740D59"/>
    <w:rPr>
      <w:rFonts w:ascii="Tahoma" w:hAnsi="Tahoma" w:cs="Tahoma"/>
      <w:sz w:val="16"/>
      <w:szCs w:val="16"/>
    </w:rPr>
  </w:style>
  <w:style w:type="character" w:customStyle="1" w:styleId="af0">
    <w:name w:val="Текст выноски Знак"/>
    <w:basedOn w:val="a3"/>
    <w:link w:val="af"/>
    <w:uiPriority w:val="99"/>
    <w:semiHidden/>
    <w:rsid w:val="00740D59"/>
    <w:rPr>
      <w:rFonts w:ascii="Tahoma" w:hAnsi="Tahoma" w:cs="Tahoma"/>
      <w:sz w:val="16"/>
      <w:szCs w:val="16"/>
      <w:lang w:eastAsia="en-US"/>
    </w:rPr>
  </w:style>
  <w:style w:type="character" w:customStyle="1" w:styleId="30">
    <w:name w:val="Заголовок 3 Знак"/>
    <w:basedOn w:val="a3"/>
    <w:link w:val="3"/>
    <w:uiPriority w:val="9"/>
    <w:rsid w:val="001A5F84"/>
    <w:rPr>
      <w:rFonts w:ascii="Cambria" w:eastAsia="Times New Roman" w:hAnsi="Cambria"/>
      <w:b/>
      <w:bCs/>
      <w:sz w:val="26"/>
      <w:szCs w:val="26"/>
      <w:lang w:eastAsia="en-US"/>
    </w:rPr>
  </w:style>
  <w:style w:type="character" w:customStyle="1" w:styleId="40">
    <w:name w:val="Заголовок 4 Знак"/>
    <w:basedOn w:val="a3"/>
    <w:link w:val="4"/>
    <w:uiPriority w:val="9"/>
    <w:rsid w:val="001A5F84"/>
    <w:rPr>
      <w:rFonts w:eastAsia="Times New Roman"/>
      <w:b/>
      <w:bCs/>
      <w:sz w:val="28"/>
      <w:szCs w:val="28"/>
      <w:lang w:eastAsia="en-US"/>
    </w:rPr>
  </w:style>
  <w:style w:type="character" w:customStyle="1" w:styleId="50">
    <w:name w:val="Заголовок 5 Знак"/>
    <w:basedOn w:val="a3"/>
    <w:link w:val="5"/>
    <w:uiPriority w:val="9"/>
    <w:rsid w:val="001A5F84"/>
    <w:rPr>
      <w:rFonts w:eastAsia="Times New Roman"/>
      <w:b/>
      <w:bCs/>
      <w:i/>
      <w:iCs/>
      <w:sz w:val="26"/>
      <w:szCs w:val="26"/>
      <w:lang w:eastAsia="en-US"/>
    </w:rPr>
  </w:style>
  <w:style w:type="character" w:customStyle="1" w:styleId="60">
    <w:name w:val="Заголовок 6 Знак"/>
    <w:basedOn w:val="a3"/>
    <w:link w:val="6"/>
    <w:uiPriority w:val="9"/>
    <w:rsid w:val="001A5F84"/>
    <w:rPr>
      <w:rFonts w:eastAsia="Times New Roman"/>
      <w:b/>
      <w:bCs/>
      <w:sz w:val="22"/>
      <w:szCs w:val="22"/>
      <w:lang w:eastAsia="en-US"/>
    </w:rPr>
  </w:style>
  <w:style w:type="character" w:customStyle="1" w:styleId="70">
    <w:name w:val="Заголовок 7 Знак"/>
    <w:basedOn w:val="a3"/>
    <w:link w:val="7"/>
    <w:uiPriority w:val="9"/>
    <w:rsid w:val="001A5F84"/>
    <w:rPr>
      <w:rFonts w:eastAsia="Times New Roman"/>
      <w:sz w:val="24"/>
      <w:szCs w:val="24"/>
      <w:lang w:eastAsia="en-US"/>
    </w:rPr>
  </w:style>
  <w:style w:type="character" w:customStyle="1" w:styleId="80">
    <w:name w:val="Заголовок 8 Знак"/>
    <w:basedOn w:val="a3"/>
    <w:link w:val="8"/>
    <w:uiPriority w:val="9"/>
    <w:rsid w:val="001A5F84"/>
    <w:rPr>
      <w:rFonts w:eastAsia="Times New Roman"/>
      <w:i/>
      <w:iCs/>
      <w:sz w:val="24"/>
      <w:szCs w:val="24"/>
      <w:lang w:eastAsia="en-US"/>
    </w:rPr>
  </w:style>
  <w:style w:type="character" w:customStyle="1" w:styleId="90">
    <w:name w:val="Заголовок 9 Знак"/>
    <w:basedOn w:val="a3"/>
    <w:link w:val="9"/>
    <w:uiPriority w:val="9"/>
    <w:rsid w:val="001A5F84"/>
    <w:rPr>
      <w:rFonts w:ascii="Cambria" w:eastAsia="Times New Roman" w:hAnsi="Cambria"/>
      <w:sz w:val="22"/>
      <w:szCs w:val="22"/>
      <w:lang w:eastAsia="en-US"/>
    </w:rPr>
  </w:style>
  <w:style w:type="paragraph" w:styleId="af1">
    <w:name w:val="List Paragraph"/>
    <w:basedOn w:val="a2"/>
    <w:uiPriority w:val="34"/>
    <w:qFormat/>
    <w:rsid w:val="004D5483"/>
    <w:pPr>
      <w:spacing w:after="200" w:line="276" w:lineRule="auto"/>
      <w:ind w:left="720" w:firstLine="0"/>
      <w:contextualSpacing/>
    </w:pPr>
    <w:rPr>
      <w:rFonts w:ascii="Calibri" w:eastAsia="Times New Roman" w:hAnsi="Calibri"/>
      <w:sz w:val="22"/>
      <w:lang w:eastAsia="ru-RU"/>
    </w:rPr>
  </w:style>
  <w:style w:type="paragraph" w:styleId="21">
    <w:name w:val="Body Text Indent 2"/>
    <w:basedOn w:val="a2"/>
    <w:link w:val="22"/>
    <w:rsid w:val="00573166"/>
    <w:rPr>
      <w:rFonts w:eastAsia="Times New Roman"/>
      <w:sz w:val="28"/>
      <w:szCs w:val="20"/>
      <w:lang w:eastAsia="ru-RU"/>
    </w:rPr>
  </w:style>
  <w:style w:type="character" w:customStyle="1" w:styleId="22">
    <w:name w:val="Основной текст с отступом 2 Знак"/>
    <w:basedOn w:val="a3"/>
    <w:link w:val="21"/>
    <w:rsid w:val="00573166"/>
    <w:rPr>
      <w:rFonts w:ascii="Times New Roman" w:eastAsia="Times New Roman" w:hAnsi="Times New Roman"/>
      <w:sz w:val="28"/>
    </w:rPr>
  </w:style>
  <w:style w:type="paragraph" w:styleId="af2">
    <w:name w:val="Normal (Web)"/>
    <w:basedOn w:val="a2"/>
    <w:uiPriority w:val="99"/>
    <w:rsid w:val="00573166"/>
    <w:pPr>
      <w:spacing w:before="100" w:beforeAutospacing="1" w:after="100" w:afterAutospacing="1"/>
      <w:ind w:firstLine="0"/>
    </w:pPr>
    <w:rPr>
      <w:rFonts w:ascii="Arial" w:eastAsia="Times New Roman" w:hAnsi="Arial" w:cs="Arial"/>
      <w:color w:val="000000"/>
      <w:sz w:val="22"/>
      <w:lang w:eastAsia="ru-RU"/>
    </w:rPr>
  </w:style>
  <w:style w:type="paragraph" w:styleId="af3">
    <w:name w:val="Body Text Indent"/>
    <w:basedOn w:val="a2"/>
    <w:link w:val="af4"/>
    <w:uiPriority w:val="99"/>
    <w:semiHidden/>
    <w:unhideWhenUsed/>
    <w:rsid w:val="00A8430D"/>
    <w:pPr>
      <w:spacing w:after="120"/>
      <w:ind w:left="283"/>
    </w:pPr>
  </w:style>
  <w:style w:type="character" w:customStyle="1" w:styleId="af4">
    <w:name w:val="Основной текст с отступом Знак"/>
    <w:basedOn w:val="a3"/>
    <w:link w:val="af3"/>
    <w:uiPriority w:val="99"/>
    <w:semiHidden/>
    <w:rsid w:val="00A8430D"/>
    <w:rPr>
      <w:rFonts w:ascii="Times New Roman" w:hAnsi="Times New Roman"/>
      <w:sz w:val="24"/>
      <w:szCs w:val="22"/>
      <w:lang w:eastAsia="en-US"/>
    </w:rPr>
  </w:style>
  <w:style w:type="paragraph" w:styleId="31">
    <w:name w:val="Body Text 3"/>
    <w:basedOn w:val="a2"/>
    <w:link w:val="32"/>
    <w:uiPriority w:val="99"/>
    <w:semiHidden/>
    <w:unhideWhenUsed/>
    <w:rsid w:val="00A8430D"/>
    <w:pPr>
      <w:spacing w:after="120"/>
    </w:pPr>
    <w:rPr>
      <w:sz w:val="16"/>
      <w:szCs w:val="16"/>
    </w:rPr>
  </w:style>
  <w:style w:type="character" w:customStyle="1" w:styleId="32">
    <w:name w:val="Основной текст 3 Знак"/>
    <w:basedOn w:val="a3"/>
    <w:link w:val="31"/>
    <w:uiPriority w:val="99"/>
    <w:semiHidden/>
    <w:rsid w:val="00A8430D"/>
    <w:rPr>
      <w:rFonts w:ascii="Times New Roman" w:hAnsi="Times New Roman"/>
      <w:sz w:val="16"/>
      <w:szCs w:val="16"/>
      <w:lang w:eastAsia="en-US"/>
    </w:rPr>
  </w:style>
  <w:style w:type="paragraph" w:customStyle="1" w:styleId="h3">
    <w:name w:val="h3"/>
    <w:basedOn w:val="a2"/>
    <w:rsid w:val="00186EA5"/>
    <w:pPr>
      <w:spacing w:before="100" w:beforeAutospacing="1" w:after="100" w:afterAutospacing="1"/>
      <w:ind w:firstLine="0"/>
    </w:pPr>
    <w:rPr>
      <w:rFonts w:ascii="Verdana" w:eastAsia="Times New Roman" w:hAnsi="Verdana"/>
      <w:color w:val="333366"/>
      <w:sz w:val="15"/>
      <w:szCs w:val="15"/>
      <w:lang w:eastAsia="ru-RU"/>
    </w:rPr>
  </w:style>
  <w:style w:type="character" w:styleId="af5">
    <w:name w:val="Strong"/>
    <w:basedOn w:val="a3"/>
    <w:uiPriority w:val="22"/>
    <w:qFormat/>
    <w:rsid w:val="00186EA5"/>
    <w:rPr>
      <w:b/>
      <w:bCs/>
    </w:rPr>
  </w:style>
  <w:style w:type="character" w:customStyle="1" w:styleId="ycsg1">
    <w:name w:val="ycsg1"/>
    <w:basedOn w:val="a3"/>
    <w:rsid w:val="00186EA5"/>
    <w:rPr>
      <w:rFonts w:ascii="Georgia" w:hAnsi="Georgia" w:hint="default"/>
      <w:sz w:val="17"/>
      <w:szCs w:val="17"/>
    </w:rPr>
  </w:style>
  <w:style w:type="paragraph" w:styleId="23">
    <w:name w:val="Body Text 2"/>
    <w:basedOn w:val="a2"/>
    <w:link w:val="24"/>
    <w:rsid w:val="00FC13AF"/>
    <w:pPr>
      <w:spacing w:after="120" w:line="480" w:lineRule="auto"/>
      <w:ind w:firstLine="0"/>
    </w:pPr>
    <w:rPr>
      <w:rFonts w:eastAsia="Times New Roman"/>
      <w:sz w:val="20"/>
      <w:szCs w:val="20"/>
      <w:lang w:eastAsia="ru-RU"/>
    </w:rPr>
  </w:style>
  <w:style w:type="character" w:customStyle="1" w:styleId="24">
    <w:name w:val="Основной текст 2 Знак"/>
    <w:basedOn w:val="a3"/>
    <w:link w:val="23"/>
    <w:rsid w:val="00FC13AF"/>
    <w:rPr>
      <w:rFonts w:ascii="Times New Roman" w:eastAsia="Times New Roman" w:hAnsi="Times New Roman"/>
    </w:rPr>
  </w:style>
  <w:style w:type="character" w:styleId="af6">
    <w:name w:val="Emphasis"/>
    <w:basedOn w:val="a3"/>
    <w:uiPriority w:val="20"/>
    <w:qFormat/>
    <w:rsid w:val="0088745C"/>
    <w:rPr>
      <w:i/>
      <w:iCs/>
    </w:rPr>
  </w:style>
  <w:style w:type="character" w:customStyle="1" w:styleId="FootnoteReference">
    <w:name w:val="Footnote Reference"/>
    <w:rsid w:val="00BB6926"/>
    <w:rPr>
      <w:color w:val="000000"/>
      <w:vertAlign w:val="superscript"/>
    </w:rPr>
  </w:style>
  <w:style w:type="paragraph" w:customStyle="1" w:styleId="FootnoteTextA">
    <w:name w:val="Footnote Text A"/>
    <w:rsid w:val="00BB6926"/>
    <w:pPr>
      <w:jc w:val="both"/>
    </w:pPr>
    <w:rPr>
      <w:rFonts w:ascii="Times New Roman" w:eastAsia="ヒラギノ角ゴ Pro W3" w:hAnsi="Times New Roman"/>
      <w:color w:val="000000"/>
      <w:lang w:val="en-US"/>
    </w:rPr>
  </w:style>
  <w:style w:type="paragraph" w:customStyle="1" w:styleId="11">
    <w:name w:val="Без интервала1"/>
    <w:rsid w:val="004627A9"/>
    <w:rPr>
      <w:rFonts w:ascii="Times New Roman" w:eastAsia="ヒラギノ角ゴ Pro W3" w:hAnsi="Times New Roman"/>
      <w:color w:val="000000"/>
      <w:sz w:val="22"/>
    </w:rPr>
  </w:style>
  <w:style w:type="paragraph" w:styleId="af7">
    <w:name w:val="footnote text"/>
    <w:basedOn w:val="a2"/>
    <w:link w:val="af8"/>
    <w:semiHidden/>
    <w:rsid w:val="004627A9"/>
    <w:pPr>
      <w:ind w:firstLine="0"/>
      <w:jc w:val="left"/>
    </w:pPr>
    <w:rPr>
      <w:rFonts w:eastAsia="ヒラギノ角ゴ Pro W3"/>
      <w:color w:val="000000"/>
      <w:sz w:val="20"/>
      <w:szCs w:val="20"/>
      <w:lang w:val="en-US"/>
    </w:rPr>
  </w:style>
  <w:style w:type="character" w:customStyle="1" w:styleId="af8">
    <w:name w:val="Текст сноски Знак"/>
    <w:basedOn w:val="a3"/>
    <w:link w:val="af7"/>
    <w:semiHidden/>
    <w:rsid w:val="004627A9"/>
    <w:rPr>
      <w:rFonts w:ascii="Times New Roman" w:eastAsia="ヒラギノ角ゴ Pro W3" w:hAnsi="Times New Roman"/>
      <w:color w:val="000000"/>
      <w:lang w:val="en-US" w:eastAsia="en-US"/>
    </w:rPr>
  </w:style>
  <w:style w:type="character" w:styleId="af9">
    <w:name w:val="footnote reference"/>
    <w:basedOn w:val="a3"/>
    <w:semiHidden/>
    <w:rsid w:val="004627A9"/>
    <w:rPr>
      <w:vertAlign w:val="superscript"/>
    </w:rPr>
  </w:style>
  <w:style w:type="paragraph" w:styleId="afa">
    <w:name w:val="No Spacing"/>
    <w:uiPriority w:val="1"/>
    <w:qFormat/>
    <w:rsid w:val="00C6345F"/>
    <w:pPr>
      <w:ind w:firstLine="709"/>
      <w:jc w:val="both"/>
    </w:pPr>
    <w:rPr>
      <w:rFonts w:ascii="Times New Roman" w:hAnsi="Times New Roman"/>
      <w:sz w:val="24"/>
      <w:szCs w:val="22"/>
      <w:lang w:eastAsia="en-US"/>
    </w:rPr>
  </w:style>
  <w:style w:type="paragraph" w:customStyle="1" w:styleId="FreeFormA">
    <w:name w:val="Free Form A"/>
    <w:rsid w:val="00BB3F75"/>
    <w:rPr>
      <w:rFonts w:ascii="Lucida Grande" w:eastAsia="ヒラギノ角ゴ Pro W3" w:hAnsi="Lucida Grande"/>
      <w:color w:val="000000"/>
    </w:rPr>
  </w:style>
  <w:style w:type="paragraph" w:customStyle="1" w:styleId="12">
    <w:name w:val="Обычный (веб)1"/>
    <w:rsid w:val="00BB3F75"/>
    <w:pPr>
      <w:spacing w:before="100" w:after="100"/>
    </w:pPr>
    <w:rPr>
      <w:rFonts w:ascii="Times New Roman" w:eastAsia="ヒラギノ角ゴ Pro W3" w:hAnsi="Times New Roman"/>
      <w:color w:val="000000"/>
      <w:sz w:val="24"/>
      <w:lang w:val="en-US"/>
    </w:rPr>
  </w:style>
  <w:style w:type="paragraph" w:customStyle="1" w:styleId="text">
    <w:name w:val="text"/>
    <w:basedOn w:val="a2"/>
    <w:rsid w:val="00ED5985"/>
    <w:pPr>
      <w:spacing w:before="100" w:beforeAutospacing="1" w:after="100" w:afterAutospacing="1"/>
      <w:ind w:firstLine="0"/>
      <w:jc w:val="left"/>
    </w:pPr>
    <w:rPr>
      <w:rFonts w:eastAsia="Times New Roman"/>
      <w:szCs w:val="24"/>
      <w:lang w:eastAsia="ru-RU"/>
    </w:rPr>
  </w:style>
  <w:style w:type="paragraph" w:customStyle="1" w:styleId="13">
    <w:name w:val="Основной текст1"/>
    <w:rsid w:val="003330E6"/>
    <w:pPr>
      <w:spacing w:after="120"/>
    </w:pPr>
    <w:rPr>
      <w:rFonts w:ascii="Times New Roman" w:eastAsia="ヒラギノ角ゴ Pro W3" w:hAnsi="Times New Roman"/>
      <w:color w:val="000000"/>
    </w:rPr>
  </w:style>
  <w:style w:type="character" w:customStyle="1" w:styleId="14">
    <w:name w:val="Гиперссылка1"/>
    <w:rsid w:val="003330E6"/>
    <w:rPr>
      <w:color w:val="0000FF"/>
      <w:sz w:val="22"/>
      <w:u w:val="single"/>
    </w:rPr>
  </w:style>
  <w:style w:type="paragraph" w:customStyle="1" w:styleId="infuse">
    <w:name w:val="infuse"/>
    <w:basedOn w:val="a2"/>
    <w:rsid w:val="002440D5"/>
    <w:pPr>
      <w:spacing w:before="100" w:beforeAutospacing="1" w:after="100" w:afterAutospacing="1"/>
      <w:ind w:firstLine="0"/>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3681334">
      <w:bodyDiv w:val="1"/>
      <w:marLeft w:val="0"/>
      <w:marRight w:val="0"/>
      <w:marTop w:val="0"/>
      <w:marBottom w:val="0"/>
      <w:divBdr>
        <w:top w:val="none" w:sz="0" w:space="0" w:color="auto"/>
        <w:left w:val="none" w:sz="0" w:space="0" w:color="auto"/>
        <w:bottom w:val="none" w:sz="0" w:space="0" w:color="auto"/>
        <w:right w:val="none" w:sz="0" w:space="0" w:color="auto"/>
      </w:divBdr>
    </w:div>
    <w:div w:id="733239902">
      <w:bodyDiv w:val="1"/>
      <w:marLeft w:val="0"/>
      <w:marRight w:val="0"/>
      <w:marTop w:val="0"/>
      <w:marBottom w:val="0"/>
      <w:divBdr>
        <w:top w:val="none" w:sz="0" w:space="0" w:color="auto"/>
        <w:left w:val="none" w:sz="0" w:space="0" w:color="auto"/>
        <w:bottom w:val="none" w:sz="0" w:space="0" w:color="auto"/>
        <w:right w:val="none" w:sz="0" w:space="0" w:color="auto"/>
      </w:divBdr>
    </w:div>
    <w:div w:id="913196670">
      <w:bodyDiv w:val="1"/>
      <w:marLeft w:val="0"/>
      <w:marRight w:val="0"/>
      <w:marTop w:val="0"/>
      <w:marBottom w:val="0"/>
      <w:divBdr>
        <w:top w:val="none" w:sz="0" w:space="0" w:color="auto"/>
        <w:left w:val="none" w:sz="0" w:space="0" w:color="auto"/>
        <w:bottom w:val="none" w:sz="0" w:space="0" w:color="auto"/>
        <w:right w:val="none" w:sz="0" w:space="0" w:color="auto"/>
      </w:divBdr>
    </w:div>
    <w:div w:id="1225027914">
      <w:bodyDiv w:val="1"/>
      <w:marLeft w:val="0"/>
      <w:marRight w:val="0"/>
      <w:marTop w:val="0"/>
      <w:marBottom w:val="0"/>
      <w:divBdr>
        <w:top w:val="none" w:sz="0" w:space="0" w:color="auto"/>
        <w:left w:val="none" w:sz="0" w:space="0" w:color="auto"/>
        <w:bottom w:val="none" w:sz="0" w:space="0" w:color="auto"/>
        <w:right w:val="none" w:sz="0" w:space="0" w:color="auto"/>
      </w:divBdr>
      <w:divsChild>
        <w:div w:id="1718892650">
          <w:marLeft w:val="0"/>
          <w:marRight w:val="0"/>
          <w:marTop w:val="0"/>
          <w:marBottom w:val="0"/>
          <w:divBdr>
            <w:top w:val="none" w:sz="0" w:space="0" w:color="auto"/>
            <w:left w:val="none" w:sz="0" w:space="0" w:color="auto"/>
            <w:bottom w:val="none" w:sz="0" w:space="0" w:color="auto"/>
            <w:right w:val="none" w:sz="0" w:space="0" w:color="auto"/>
          </w:divBdr>
          <w:divsChild>
            <w:div w:id="1909916918">
              <w:marLeft w:val="0"/>
              <w:marRight w:val="0"/>
              <w:marTop w:val="0"/>
              <w:marBottom w:val="0"/>
              <w:divBdr>
                <w:top w:val="none" w:sz="0" w:space="0" w:color="auto"/>
                <w:left w:val="none" w:sz="0" w:space="0" w:color="auto"/>
                <w:bottom w:val="none" w:sz="0" w:space="0" w:color="auto"/>
                <w:right w:val="none" w:sz="0" w:space="0" w:color="auto"/>
              </w:divBdr>
              <w:divsChild>
                <w:div w:id="18109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DfGJkCfxNv8" TargetMode="External"/><Relationship Id="rId18" Type="http://schemas.openxmlformats.org/officeDocument/2006/relationships/hyperlink" Target="http://www.oxfordenglishtesting.com" TargetMode="External"/><Relationship Id="rId26" Type="http://schemas.openxmlformats.org/officeDocument/2006/relationships/image" Target="http://www.ielts-exam.net/images/bl.gif" TargetMode="External"/><Relationship Id="rId39" Type="http://schemas.openxmlformats.org/officeDocument/2006/relationships/hyperlink" Target="http://www.writing.eng.vt.edu/uer/bassett.html" TargetMode="External"/><Relationship Id="rId21" Type="http://schemas.openxmlformats.org/officeDocument/2006/relationships/hyperlink" Target="http://www.uefap.com/reading/readfram.htm" TargetMode="External"/><Relationship Id="rId34" Type="http://schemas.openxmlformats.org/officeDocument/2006/relationships/hyperlink" Target="http://www.titanicology.com/FloodingByCompartment.html" TargetMode="External"/><Relationship Id="rId42" Type="http://schemas.openxmlformats.org/officeDocument/2006/relationships/hyperlink" Target="http://www.scientificamerican.com/topic.cfm?id=spacecraft" TargetMode="External"/><Relationship Id="rId47" Type="http://schemas.openxmlformats.org/officeDocument/2006/relationships/hyperlink" Target="http://www.scientificamerican.com/article.cfm?id=exxon-valdez-20-years-later-oil-spill-prevention" TargetMode="External"/><Relationship Id="rId50" Type="http://schemas.openxmlformats.org/officeDocument/2006/relationships/image" Target="media/image6.png"/><Relationship Id="rId55"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youtube.com/embed/Z0NE1lUdTgw" TargetMode="External"/><Relationship Id="rId17" Type="http://schemas.openxmlformats.org/officeDocument/2006/relationships/hyperlink" Target="http://www.ielts.org" TargetMode="External"/><Relationship Id="rId25" Type="http://schemas.openxmlformats.org/officeDocument/2006/relationships/image" Target="http://www.ielts-exam.net/images/bl.gif" TargetMode="External"/><Relationship Id="rId33" Type="http://schemas.openxmlformats.org/officeDocument/2006/relationships/hyperlink" Target="http://www.newscientist.com/article/dn21678-online-searches-for-future-linked-to-economic-success.html" TargetMode="External"/><Relationship Id="rId38" Type="http://schemas.openxmlformats.org/officeDocument/2006/relationships/hyperlink" Target="http://www.titanicology.com/FloodingByCompartment.html" TargetMode="External"/><Relationship Id="rId46" Type="http://schemas.openxmlformats.org/officeDocument/2006/relationships/hyperlink" Target="http://www.scientificamerican.com/topic.cfm?id=wate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bridgeESOL.org" TargetMode="External"/><Relationship Id="rId20" Type="http://schemas.openxmlformats.org/officeDocument/2006/relationships/hyperlink" Target="http://livepage.apple.com/" TargetMode="External"/><Relationship Id="rId29" Type="http://schemas.openxmlformats.org/officeDocument/2006/relationships/image" Target="media/image2.gif"/><Relationship Id="rId41" Type="http://schemas.openxmlformats.org/officeDocument/2006/relationships/hyperlink" Target="http://www.encyclopedia-titanica.org/hms-hawke.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embed/E3Gc9vun8zM" TargetMode="External"/><Relationship Id="rId24" Type="http://schemas.openxmlformats.org/officeDocument/2006/relationships/image" Target="media/image1.gif"/><Relationship Id="rId32" Type="http://schemas.openxmlformats.org/officeDocument/2006/relationships/header" Target="header2.xml"/><Relationship Id="rId37" Type="http://schemas.openxmlformats.org/officeDocument/2006/relationships/image" Target="media/image4.jpeg"/><Relationship Id="rId40" Type="http://schemas.openxmlformats.org/officeDocument/2006/relationships/hyperlink" Target="http://www.scientificamerican.com/article.cfm?id=the-abyss-transit-system" TargetMode="External"/><Relationship Id="rId45" Type="http://schemas.openxmlformats.org/officeDocument/2006/relationships/hyperlink" Target="http://en.wikipedia.org/wiki/Double_hull" TargetMode="External"/><Relationship Id="rId53" Type="http://schemas.openxmlformats.org/officeDocument/2006/relationships/image" Target="http://www.ielts-exam.net/images/bl.gif" TargetMode="External"/><Relationship Id="rId58" Type="http://schemas.openxmlformats.org/officeDocument/2006/relationships/hyperlink" Target="http://www.eltrussia.ru/articles_52.html" TargetMode="External"/><Relationship Id="rId5" Type="http://schemas.openxmlformats.org/officeDocument/2006/relationships/webSettings" Target="webSettings.xml"/><Relationship Id="rId15" Type="http://schemas.openxmlformats.org/officeDocument/2006/relationships/hyperlink" Target="http://www.youtube.com/watch?v=mqZ8TmUU0so" TargetMode="External"/><Relationship Id="rId23" Type="http://schemas.openxmlformats.org/officeDocument/2006/relationships/hyperlink" Target="http://www.examenglish.com/IELTS/" TargetMode="External"/><Relationship Id="rId28" Type="http://schemas.openxmlformats.org/officeDocument/2006/relationships/image" Target="http://www.ielts-exam.net/images/bl.gif" TargetMode="External"/><Relationship Id="rId36" Type="http://schemas.openxmlformats.org/officeDocument/2006/relationships/hyperlink" Target="http://www.scientificamerican.com/article.cfm?id=unsinkable-titanic-engineering" TargetMode="External"/><Relationship Id="rId49" Type="http://schemas.openxmlformats.org/officeDocument/2006/relationships/image" Target="media/image5.png"/><Relationship Id="rId57" Type="http://schemas.openxmlformats.org/officeDocument/2006/relationships/hyperlink" Target="http://rudocs.exdat.com/docs/index-7224.html" TargetMode="External"/><Relationship Id="rId10" Type="http://schemas.openxmlformats.org/officeDocument/2006/relationships/hyperlink" Target="http://www.youtube.com/embed/sbozEcwLhRc" TargetMode="External"/><Relationship Id="rId19" Type="http://schemas.openxmlformats.org/officeDocument/2006/relationships/hyperlink" Target="http://www.ielts-moscow.ru/" TargetMode="External"/><Relationship Id="rId31" Type="http://schemas.openxmlformats.org/officeDocument/2006/relationships/header" Target="header1.xml"/><Relationship Id="rId44" Type="http://schemas.openxmlformats.org/officeDocument/2006/relationships/hyperlink" Target="http://www.bbc.co.uk/history/british/victorians/seven_wonders_gallery.shtml" TargetMode="External"/><Relationship Id="rId52" Type="http://schemas.openxmlformats.org/officeDocument/2006/relationships/image" Target="http://www.ielts-exam.net/images/bl.gi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embed/nhXBHlqFHKk" TargetMode="External"/><Relationship Id="rId14" Type="http://schemas.openxmlformats.org/officeDocument/2006/relationships/hyperlink" Target="http://www.youtube.com/watch?v=H4btc8xwGGg" TargetMode="External"/><Relationship Id="rId22" Type="http://schemas.openxmlformats.org/officeDocument/2006/relationships/hyperlink" Target="http://www.ieltshelpnow.com" TargetMode="External"/><Relationship Id="rId27" Type="http://schemas.openxmlformats.org/officeDocument/2006/relationships/image" Target="http://www.ielts-exam.net/images/bl.gif" TargetMode="External"/><Relationship Id="rId30" Type="http://schemas.openxmlformats.org/officeDocument/2006/relationships/image" Target="http://www.ielts-exam.net/images/reading/R1.gif" TargetMode="External"/><Relationship Id="rId35" Type="http://schemas.openxmlformats.org/officeDocument/2006/relationships/hyperlink" Target="http://www.scientificamerican.com/author.cfm?id=1324" TargetMode="External"/><Relationship Id="rId43" Type="http://schemas.openxmlformats.org/officeDocument/2006/relationships/hyperlink" Target="http://www.cee.duke.edu/faculty/henry-petroski" TargetMode="External"/><Relationship Id="rId48" Type="http://schemas.openxmlformats.org/officeDocument/2006/relationships/hyperlink" Target="http://www.encyclopedia-titanica.org/hms-hawke.html" TargetMode="External"/><Relationship Id="rId56" Type="http://schemas.openxmlformats.org/officeDocument/2006/relationships/hyperlink" Target="http://www.edu.ru/db/portal/spe/" TargetMode="External"/><Relationship Id="rId8" Type="http://schemas.openxmlformats.org/officeDocument/2006/relationships/hyperlink" Target="http://lms.hse.ru/userpage.php" TargetMode="External"/><Relationship Id="rId51" Type="http://schemas.openxmlformats.org/officeDocument/2006/relationships/image" Target="http://www.ielts-exam.net/images/bl.gi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se.ru/text/image/4011945.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se.ru/text/image/4011945.html"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81A0-83A4-4111-AA98-C02A9879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7183</Words>
  <Characters>40946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Krokoz™ Inc.</Company>
  <LinksUpToDate>false</LinksUpToDate>
  <CharactersWithSpaces>48033</CharactersWithSpaces>
  <SharedDoc>false</SharedDoc>
  <HLinks>
    <vt:vector size="12" baseType="variant">
      <vt:variant>
        <vt:i4>720913</vt:i4>
      </vt:variant>
      <vt:variant>
        <vt:i4>3</vt:i4>
      </vt:variant>
      <vt:variant>
        <vt:i4>0</vt:i4>
      </vt:variant>
      <vt:variant>
        <vt:i4>5</vt:i4>
      </vt:variant>
      <vt:variant>
        <vt:lpwstr>http://www.hse.ru/text/image/4011945.html</vt:lpwstr>
      </vt:variant>
      <vt:variant>
        <vt:lpwstr/>
      </vt:variant>
      <vt:variant>
        <vt:i4>720913</vt:i4>
      </vt:variant>
      <vt:variant>
        <vt:i4>0</vt:i4>
      </vt:variant>
      <vt:variant>
        <vt:i4>0</vt:i4>
      </vt:variant>
      <vt:variant>
        <vt:i4>5</vt:i4>
      </vt:variant>
      <vt:variant>
        <vt:lpwstr>http://www.hse.ru/text/image/4011945.html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пользователь</cp:lastModifiedBy>
  <cp:revision>13</cp:revision>
  <cp:lastPrinted>2012-04-06T22:12:00Z</cp:lastPrinted>
  <dcterms:created xsi:type="dcterms:W3CDTF">2012-04-08T19:41:00Z</dcterms:created>
  <dcterms:modified xsi:type="dcterms:W3CDTF">2013-06-01T21:07:00Z</dcterms:modified>
</cp:coreProperties>
</file>