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3C" w:rsidRDefault="00D4613C" w:rsidP="00D461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1815">
        <w:rPr>
          <w:rFonts w:ascii="Times New Roman" w:hAnsi="Times New Roman" w:cs="Times New Roman"/>
          <w:b/>
          <w:sz w:val="24"/>
          <w:szCs w:val="24"/>
        </w:rPr>
        <w:t xml:space="preserve">О проблеме </w:t>
      </w:r>
      <w:proofErr w:type="gramStart"/>
      <w:r w:rsidRPr="00191815">
        <w:rPr>
          <w:rFonts w:ascii="Times New Roman" w:hAnsi="Times New Roman" w:cs="Times New Roman"/>
          <w:b/>
          <w:sz w:val="24"/>
          <w:szCs w:val="24"/>
        </w:rPr>
        <w:t>индивидуализации процесса формирования исследовательских компетенций студентов</w:t>
      </w:r>
      <w:proofErr w:type="gramEnd"/>
      <w:r w:rsidRPr="00191815">
        <w:rPr>
          <w:rFonts w:ascii="Times New Roman" w:hAnsi="Times New Roman" w:cs="Times New Roman"/>
          <w:b/>
          <w:sz w:val="24"/>
          <w:szCs w:val="24"/>
        </w:rPr>
        <w:t xml:space="preserve"> в высшей школе</w:t>
      </w:r>
    </w:p>
    <w:p w:rsidR="00D4613C" w:rsidRDefault="00D4613C" w:rsidP="00D4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4DE">
        <w:rPr>
          <w:rFonts w:ascii="Times New Roman" w:hAnsi="Times New Roman" w:cs="Times New Roman"/>
          <w:sz w:val="24"/>
          <w:szCs w:val="24"/>
        </w:rPr>
        <w:t xml:space="preserve">Вопросы формирования исследовательских компетенций (ИК) студентов высших учебных заведений не теряют своей актуальности на современном этапе развития педагогической мысли и продолжают привлекать внимание исследователей в силу ряда причин. Во-первых, ИК тесно связаны с профессионально и академически значимыми качествами, например, самостоятельностью и учебной автономией при принятии решений относительно выбора индивидуальной образовательной стратегии и максимизации образовательного результата. Во-вторых,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E04DE">
        <w:rPr>
          <w:rFonts w:ascii="Times New Roman" w:hAnsi="Times New Roman" w:cs="Times New Roman"/>
          <w:sz w:val="24"/>
          <w:szCs w:val="24"/>
        </w:rPr>
        <w:t>ормирование ИК является приоритетным направлением развития большинства российских вузов.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4DE">
        <w:rPr>
          <w:rFonts w:ascii="Times New Roman" w:hAnsi="Times New Roman" w:cs="Times New Roman"/>
          <w:sz w:val="24"/>
          <w:szCs w:val="24"/>
        </w:rPr>
        <w:t xml:space="preserve">В-третьих, содержание современного образования активно пополняется компонентами, требующими наличие </w:t>
      </w:r>
      <w:proofErr w:type="gramStart"/>
      <w:r w:rsidRPr="002E04DE">
        <w:rPr>
          <w:rFonts w:ascii="Times New Roman" w:hAnsi="Times New Roman" w:cs="Times New Roman"/>
          <w:sz w:val="24"/>
          <w:szCs w:val="24"/>
        </w:rPr>
        <w:t>развитых</w:t>
      </w:r>
      <w:proofErr w:type="gramEnd"/>
      <w:r w:rsidRPr="002E04DE">
        <w:rPr>
          <w:rFonts w:ascii="Times New Roman" w:hAnsi="Times New Roman" w:cs="Times New Roman"/>
          <w:sz w:val="24"/>
          <w:szCs w:val="24"/>
        </w:rPr>
        <w:t xml:space="preserve"> ИК</w:t>
      </w:r>
      <w:r>
        <w:rPr>
          <w:rFonts w:ascii="Times New Roman" w:hAnsi="Times New Roman" w:cs="Times New Roman"/>
          <w:sz w:val="24"/>
          <w:szCs w:val="24"/>
        </w:rPr>
        <w:t xml:space="preserve">, такими, например, </w:t>
      </w:r>
      <w:r w:rsidRPr="002E04DE">
        <w:rPr>
          <w:rFonts w:ascii="Times New Roman" w:hAnsi="Times New Roman" w:cs="Times New Roman"/>
          <w:sz w:val="24"/>
          <w:szCs w:val="24"/>
        </w:rPr>
        <w:t>как проекты, презентации, учебные дебаты и прочие виды учебно-исследовательской и творческой деятельности</w:t>
      </w:r>
    </w:p>
    <w:p w:rsidR="00D4613C" w:rsidRDefault="00D4613C" w:rsidP="00D4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E04DE">
        <w:rPr>
          <w:rFonts w:ascii="Times New Roman" w:hAnsi="Times New Roman" w:cs="Times New Roman"/>
          <w:sz w:val="24"/>
          <w:szCs w:val="24"/>
        </w:rPr>
        <w:t xml:space="preserve">есмотря на достаточную изученность вопроса, возникают проблемы, требующие исследования и поиска актуальных решений. </w:t>
      </w: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2E04DE">
        <w:rPr>
          <w:rFonts w:ascii="Times New Roman" w:hAnsi="Times New Roman" w:cs="Times New Roman"/>
          <w:sz w:val="24"/>
          <w:szCs w:val="24"/>
        </w:rPr>
        <w:t xml:space="preserve">преподаватели вузов сталкиваются с низким уровнем исследовательской компетентности </w:t>
      </w:r>
      <w:r>
        <w:rPr>
          <w:rFonts w:ascii="Times New Roman" w:hAnsi="Times New Roman" w:cs="Times New Roman"/>
          <w:sz w:val="24"/>
          <w:szCs w:val="24"/>
        </w:rPr>
        <w:t>своих</w:t>
      </w:r>
      <w:r w:rsidRPr="002E04DE">
        <w:rPr>
          <w:rFonts w:ascii="Times New Roman" w:hAnsi="Times New Roman" w:cs="Times New Roman"/>
          <w:sz w:val="24"/>
          <w:szCs w:val="24"/>
        </w:rPr>
        <w:t xml:space="preserve"> студ</w:t>
      </w:r>
      <w:r>
        <w:rPr>
          <w:rFonts w:ascii="Times New Roman" w:hAnsi="Times New Roman" w:cs="Times New Roman"/>
          <w:sz w:val="24"/>
          <w:szCs w:val="24"/>
        </w:rPr>
        <w:t xml:space="preserve">ентов. </w:t>
      </w:r>
      <w:r w:rsidRPr="002E04DE">
        <w:rPr>
          <w:rFonts w:ascii="Times New Roman" w:hAnsi="Times New Roman" w:cs="Times New Roman"/>
          <w:sz w:val="24"/>
          <w:szCs w:val="24"/>
        </w:rPr>
        <w:t>Студенты с низким уровнем ИК в ограниченной степени владеют культурой научного поиска и получения научных результатов. Несмотря на то, что они обладают базовыми знаниями в области исследовательской деятельности, студенты не способны критически оценить поступающую информацию, увидеть проблему, лежащую в основе исследуемого процесса, проследить ее развитие во времени и оценить актуальность на современном этапе. Помимо этого, студенты демонстрирует низкий уровень исследовательской самостоятельности, не проявляют интереса к исследовательской деятельности, полностью передают инициативу исследовательской работы научному руководителю.</w:t>
      </w:r>
      <w:r>
        <w:rPr>
          <w:rFonts w:ascii="Times New Roman" w:hAnsi="Times New Roman" w:cs="Times New Roman"/>
          <w:sz w:val="24"/>
          <w:szCs w:val="24"/>
        </w:rPr>
        <w:t xml:space="preserve"> Другими словами, в</w:t>
      </w:r>
      <w:r w:rsidRPr="002E04DE">
        <w:rPr>
          <w:rFonts w:ascii="Times New Roman" w:hAnsi="Times New Roman" w:cs="Times New Roman"/>
          <w:sz w:val="24"/>
          <w:szCs w:val="24"/>
        </w:rPr>
        <w:t xml:space="preserve"> процессе </w:t>
      </w:r>
      <w:r>
        <w:rPr>
          <w:rFonts w:ascii="Times New Roman" w:hAnsi="Times New Roman" w:cs="Times New Roman"/>
          <w:sz w:val="24"/>
          <w:szCs w:val="24"/>
        </w:rPr>
        <w:t xml:space="preserve">всего периода обучения </w:t>
      </w:r>
      <w:r w:rsidRPr="002E04DE">
        <w:rPr>
          <w:rFonts w:ascii="Times New Roman" w:hAnsi="Times New Roman" w:cs="Times New Roman"/>
          <w:sz w:val="24"/>
          <w:szCs w:val="24"/>
        </w:rPr>
        <w:t>в вузе</w:t>
      </w:r>
      <w:r>
        <w:rPr>
          <w:rFonts w:ascii="Times New Roman" w:hAnsi="Times New Roman" w:cs="Times New Roman"/>
          <w:sz w:val="24"/>
          <w:szCs w:val="24"/>
        </w:rPr>
        <w:t xml:space="preserve"> ИК студента не формируются на уровне, заявленном </w:t>
      </w:r>
      <w:r w:rsidRPr="002E04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13C" w:rsidRDefault="00D4613C" w:rsidP="00D461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4DE">
        <w:rPr>
          <w:rFonts w:ascii="Times New Roman" w:hAnsi="Times New Roman" w:cs="Times New Roman"/>
          <w:sz w:val="24"/>
          <w:szCs w:val="24"/>
        </w:rPr>
        <w:t xml:space="preserve">Таким образом, решение насущной проблемы повышения уровня ИК лежит в преодолении описанных выше сложностей, а именно создание условий повышения интереса и </w:t>
      </w:r>
      <w:proofErr w:type="spellStart"/>
      <w:r w:rsidRPr="002E04DE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2E04DE">
        <w:rPr>
          <w:rFonts w:ascii="Times New Roman" w:hAnsi="Times New Roman" w:cs="Times New Roman"/>
          <w:sz w:val="24"/>
          <w:szCs w:val="24"/>
        </w:rPr>
        <w:t xml:space="preserve"> студентов к исследовательской деятельности, а также помощь в проявлении самостоятельности и организации исследовательского процесса. Одним из возможных способов решения проблемы является индивидуализация образовательного процесса за счет применения совокупности технологических средств, позволяющих грамотно сочетать управление и творческую инициативу. </w:t>
      </w:r>
      <w:r w:rsidRPr="002E0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Примером подобной технологии, доступной преподавателю, при преподавании практически любой дисциплины является технология проектного обучения. Эта технология предусматривает </w:t>
      </w:r>
      <w:r w:rsidRPr="002E0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такую организацию учебного процесса, при которой активизируется самостоятельная деятельность студента по </w:t>
      </w:r>
      <w:proofErr w:type="gramStart"/>
      <w:r w:rsidRPr="002E0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решению проблемной ситуации</w:t>
      </w:r>
      <w:proofErr w:type="gramEnd"/>
      <w:r w:rsidRPr="002E0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результате применения этой технологии происходит творческое овладение необходимыми умениями, навыками, развитие ИК, а также мыслительных способностей. </w:t>
      </w:r>
    </w:p>
    <w:p w:rsidR="00D4613C" w:rsidRDefault="00D4613C" w:rsidP="00D461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Другим примером грамотного сочетания инициативы и управления является технология обучения в сотрудничестве. Сотрудничество – это состояние, при котором студенты и преподаватели объединены общей деятельностью, отношениями товарищества, взаимопомощи и уважения. Обучение в сотрудничестве предполагает самостоятельность выбора ряда элементов учебной деятельности (объектов исследования, составляющих или направлений исследовательской деятельности). </w:t>
      </w:r>
    </w:p>
    <w:p w:rsidR="00D4613C" w:rsidRDefault="00D4613C" w:rsidP="00D4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04DE">
        <w:rPr>
          <w:rFonts w:ascii="Times New Roman" w:hAnsi="Times New Roman" w:cs="Times New Roman"/>
          <w:sz w:val="24"/>
          <w:szCs w:val="24"/>
        </w:rPr>
        <w:t xml:space="preserve">Помимо внедрения проектной работы, грамотной организации самостоятельной деятельности студентов и обучения при активном сотрудничестве с преподавателем решение задачи индивидуализации образовательного процесса возможно с внедрением информационных технологий. Примером подобных технологий является информационная образовательная среда </w:t>
      </w:r>
      <w:r w:rsidRPr="002E0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2E04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LMS</w:t>
      </w:r>
      <w:proofErr w:type="spellEnd"/>
      <w:r w:rsidRPr="002E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2E04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Learning</w:t>
      </w:r>
      <w:r w:rsidRPr="002E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04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Management</w:t>
      </w:r>
      <w:r w:rsidRPr="002E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04D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System</w:t>
      </w:r>
      <w:r w:rsidRPr="002E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2E0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создаваемая в рамках того или иного учебного заведения. </w:t>
      </w:r>
      <w:r w:rsidRPr="002E04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система позволяет существенно повысить качество процесса обучения за счет удаленного обмена знаниями и совместной работы студента и преподавателя. </w:t>
      </w:r>
    </w:p>
    <w:sectPr w:rsidR="00D4613C" w:rsidSect="007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4613C"/>
    <w:rsid w:val="000B4BFA"/>
    <w:rsid w:val="003C2AA1"/>
    <w:rsid w:val="007504A6"/>
    <w:rsid w:val="00BF0B0D"/>
    <w:rsid w:val="00D4613C"/>
    <w:rsid w:val="00D7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2017-10-20T10:27:00Z</dcterms:created>
  <dcterms:modified xsi:type="dcterms:W3CDTF">2017-10-20T10:31:00Z</dcterms:modified>
</cp:coreProperties>
</file>